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C0" w:rsidRDefault="00F375C0" w:rsidP="00F375C0">
      <w:pPr>
        <w:widowControl w:val="0"/>
        <w:autoSpaceDE w:val="0"/>
        <w:autoSpaceDN w:val="0"/>
        <w:adjustRightInd w:val="0"/>
        <w:spacing w:line="120" w:lineRule="atLeast"/>
        <w:jc w:val="right"/>
        <w:rPr>
          <w:b/>
          <w:bCs/>
          <w:sz w:val="24"/>
          <w:szCs w:val="24"/>
        </w:rPr>
      </w:pPr>
      <w:r w:rsidRPr="00F375C0">
        <w:rPr>
          <w:b/>
          <w:bCs/>
          <w:sz w:val="24"/>
          <w:szCs w:val="24"/>
        </w:rPr>
        <w:t>УТВЕРЖДЕНЫ</w:t>
      </w:r>
    </w:p>
    <w:p w:rsidR="00F375C0" w:rsidRPr="00F375C0" w:rsidRDefault="00F375C0" w:rsidP="00F375C0">
      <w:pPr>
        <w:widowControl w:val="0"/>
        <w:autoSpaceDE w:val="0"/>
        <w:autoSpaceDN w:val="0"/>
        <w:adjustRightInd w:val="0"/>
        <w:spacing w:line="120" w:lineRule="atLeast"/>
        <w:jc w:val="right"/>
        <w:rPr>
          <w:b/>
          <w:bCs/>
          <w:sz w:val="24"/>
          <w:szCs w:val="24"/>
        </w:rPr>
      </w:pPr>
      <w:r w:rsidRPr="00F375C0">
        <w:rPr>
          <w:b/>
          <w:bCs/>
          <w:sz w:val="24"/>
          <w:szCs w:val="24"/>
        </w:rPr>
        <w:t xml:space="preserve">Приказом директора ООО «АФМ» </w:t>
      </w:r>
    </w:p>
    <w:p w:rsidR="00270CF0" w:rsidRPr="00A275D9" w:rsidRDefault="0073281B" w:rsidP="00F375C0">
      <w:pPr>
        <w:widowControl w:val="0"/>
        <w:autoSpaceDE w:val="0"/>
        <w:autoSpaceDN w:val="0"/>
        <w:adjustRightInd w:val="0"/>
        <w:spacing w:line="120" w:lineRule="atLeast"/>
        <w:jc w:val="right"/>
        <w:rPr>
          <w:b/>
          <w:bCs/>
          <w:sz w:val="24"/>
          <w:szCs w:val="24"/>
        </w:rPr>
      </w:pPr>
      <w:r>
        <w:rPr>
          <w:b/>
          <w:bCs/>
          <w:sz w:val="24"/>
          <w:szCs w:val="24"/>
        </w:rPr>
        <w:t>№ 01/01-</w:t>
      </w:r>
      <w:r w:rsidR="007E04ED">
        <w:rPr>
          <w:b/>
          <w:bCs/>
          <w:sz w:val="24"/>
          <w:szCs w:val="24"/>
        </w:rPr>
        <w:t>221</w:t>
      </w:r>
      <w:r w:rsidR="00F375C0" w:rsidRPr="00F375C0">
        <w:rPr>
          <w:b/>
          <w:bCs/>
          <w:sz w:val="24"/>
          <w:szCs w:val="24"/>
        </w:rPr>
        <w:t xml:space="preserve"> от </w:t>
      </w:r>
      <w:r w:rsidR="0044099D">
        <w:rPr>
          <w:b/>
          <w:bCs/>
          <w:sz w:val="24"/>
          <w:szCs w:val="24"/>
        </w:rPr>
        <w:t>24</w:t>
      </w:r>
      <w:r w:rsidR="00F375C0" w:rsidRPr="00F375C0">
        <w:rPr>
          <w:b/>
          <w:bCs/>
          <w:sz w:val="24"/>
          <w:szCs w:val="24"/>
        </w:rPr>
        <w:t>.</w:t>
      </w:r>
      <w:r w:rsidR="00D434AE">
        <w:rPr>
          <w:b/>
          <w:bCs/>
          <w:sz w:val="24"/>
          <w:szCs w:val="24"/>
        </w:rPr>
        <w:t>10</w:t>
      </w:r>
      <w:r w:rsidR="00F375C0" w:rsidRPr="00F375C0">
        <w:rPr>
          <w:b/>
          <w:bCs/>
          <w:sz w:val="24"/>
          <w:szCs w:val="24"/>
        </w:rPr>
        <w:t>.2023г.</w:t>
      </w:r>
    </w:p>
    <w:p w:rsidR="00730267" w:rsidRDefault="00730267" w:rsidP="0012202B">
      <w:pPr>
        <w:keepNext/>
        <w:widowControl w:val="0"/>
        <w:suppressLineNumbers/>
        <w:suppressAutoHyphens/>
        <w:autoSpaceDE w:val="0"/>
        <w:autoSpaceDN w:val="0"/>
        <w:adjustRightInd w:val="0"/>
        <w:spacing w:line="240" w:lineRule="auto"/>
        <w:jc w:val="center"/>
        <w:rPr>
          <w:b/>
          <w:bCs/>
          <w:spacing w:val="30"/>
          <w:sz w:val="24"/>
          <w:szCs w:val="24"/>
        </w:rPr>
      </w:pPr>
    </w:p>
    <w:p w:rsidR="00F375C0" w:rsidRDefault="00F375C0" w:rsidP="0012202B">
      <w:pPr>
        <w:keepNext/>
        <w:widowControl w:val="0"/>
        <w:suppressLineNumbers/>
        <w:suppressAutoHyphens/>
        <w:autoSpaceDE w:val="0"/>
        <w:autoSpaceDN w:val="0"/>
        <w:adjustRightInd w:val="0"/>
        <w:spacing w:line="240" w:lineRule="auto"/>
        <w:jc w:val="center"/>
        <w:rPr>
          <w:b/>
          <w:bCs/>
          <w:spacing w:val="30"/>
          <w:sz w:val="24"/>
          <w:szCs w:val="24"/>
        </w:rPr>
      </w:pPr>
    </w:p>
    <w:p w:rsidR="002D65F0" w:rsidRDefault="002D65F0" w:rsidP="0012202B">
      <w:pPr>
        <w:keepNext/>
        <w:widowControl w:val="0"/>
        <w:suppressLineNumbers/>
        <w:suppressAutoHyphens/>
        <w:autoSpaceDE w:val="0"/>
        <w:autoSpaceDN w:val="0"/>
        <w:adjustRightInd w:val="0"/>
        <w:spacing w:line="240" w:lineRule="auto"/>
        <w:jc w:val="center"/>
        <w:rPr>
          <w:b/>
          <w:bCs/>
          <w:spacing w:val="30"/>
          <w:sz w:val="24"/>
          <w:szCs w:val="24"/>
        </w:rPr>
      </w:pPr>
    </w:p>
    <w:p w:rsidR="002D65F0" w:rsidRDefault="002D65F0" w:rsidP="0012202B">
      <w:pPr>
        <w:keepNext/>
        <w:widowControl w:val="0"/>
        <w:suppressLineNumbers/>
        <w:suppressAutoHyphens/>
        <w:autoSpaceDE w:val="0"/>
        <w:autoSpaceDN w:val="0"/>
        <w:adjustRightInd w:val="0"/>
        <w:spacing w:line="240" w:lineRule="auto"/>
        <w:jc w:val="center"/>
        <w:rPr>
          <w:b/>
          <w:bCs/>
          <w:spacing w:val="30"/>
          <w:sz w:val="24"/>
          <w:szCs w:val="24"/>
        </w:rPr>
      </w:pPr>
    </w:p>
    <w:p w:rsidR="00F375C0" w:rsidRPr="00A275D9" w:rsidRDefault="00F375C0" w:rsidP="0012202B">
      <w:pPr>
        <w:keepNext/>
        <w:widowControl w:val="0"/>
        <w:suppressLineNumbers/>
        <w:suppressAutoHyphens/>
        <w:autoSpaceDE w:val="0"/>
        <w:autoSpaceDN w:val="0"/>
        <w:adjustRightInd w:val="0"/>
        <w:spacing w:line="240" w:lineRule="auto"/>
        <w:jc w:val="center"/>
        <w:rPr>
          <w:b/>
          <w:bCs/>
          <w:spacing w:val="30"/>
          <w:sz w:val="24"/>
          <w:szCs w:val="24"/>
        </w:rPr>
      </w:pPr>
    </w:p>
    <w:p w:rsidR="00747BFF" w:rsidRPr="00A275D9" w:rsidRDefault="00747BFF" w:rsidP="0012202B">
      <w:pPr>
        <w:keepNext/>
        <w:widowControl w:val="0"/>
        <w:suppressLineNumbers/>
        <w:suppressAutoHyphens/>
        <w:autoSpaceDE w:val="0"/>
        <w:autoSpaceDN w:val="0"/>
        <w:adjustRightInd w:val="0"/>
        <w:spacing w:line="240" w:lineRule="auto"/>
        <w:jc w:val="center"/>
        <w:rPr>
          <w:b/>
          <w:bCs/>
          <w:spacing w:val="30"/>
          <w:sz w:val="24"/>
          <w:szCs w:val="24"/>
        </w:rPr>
      </w:pPr>
      <w:r w:rsidRPr="00A275D9">
        <w:rPr>
          <w:b/>
          <w:bCs/>
          <w:spacing w:val="30"/>
          <w:sz w:val="24"/>
          <w:szCs w:val="24"/>
        </w:rPr>
        <w:t>ПРАВИЛА</w:t>
      </w:r>
    </w:p>
    <w:p w:rsidR="00747BFF" w:rsidRPr="00A275D9" w:rsidRDefault="00747BFF" w:rsidP="0012202B">
      <w:pPr>
        <w:keepNext/>
        <w:widowControl w:val="0"/>
        <w:suppressLineNumbers/>
        <w:suppressAutoHyphens/>
        <w:autoSpaceDE w:val="0"/>
        <w:autoSpaceDN w:val="0"/>
        <w:adjustRightInd w:val="0"/>
        <w:spacing w:line="240" w:lineRule="auto"/>
        <w:jc w:val="center"/>
        <w:rPr>
          <w:b/>
          <w:bCs/>
          <w:sz w:val="24"/>
          <w:szCs w:val="24"/>
        </w:rPr>
      </w:pPr>
      <w:r w:rsidRPr="00A275D9">
        <w:rPr>
          <w:b/>
          <w:bCs/>
          <w:sz w:val="24"/>
          <w:szCs w:val="24"/>
        </w:rPr>
        <w:t>доверительного управления</w:t>
      </w:r>
    </w:p>
    <w:p w:rsidR="00747BFF" w:rsidRPr="00A275D9" w:rsidRDefault="00747BFF" w:rsidP="0012202B">
      <w:pPr>
        <w:keepNext/>
        <w:widowControl w:val="0"/>
        <w:suppressLineNumbers/>
        <w:suppressAutoHyphens/>
        <w:autoSpaceDE w:val="0"/>
        <w:autoSpaceDN w:val="0"/>
        <w:adjustRightInd w:val="0"/>
        <w:spacing w:line="240" w:lineRule="auto"/>
        <w:jc w:val="center"/>
        <w:rPr>
          <w:b/>
          <w:bCs/>
          <w:sz w:val="24"/>
          <w:szCs w:val="24"/>
        </w:rPr>
      </w:pPr>
      <w:r w:rsidRPr="00A275D9">
        <w:rPr>
          <w:b/>
          <w:bCs/>
          <w:sz w:val="24"/>
          <w:szCs w:val="24"/>
        </w:rPr>
        <w:t>Закрытым паевым инвестиционным фондом недвижимости</w:t>
      </w:r>
    </w:p>
    <w:p w:rsidR="00747BFF" w:rsidRPr="00A275D9" w:rsidRDefault="00747BFF" w:rsidP="0012202B">
      <w:pPr>
        <w:keepNext/>
        <w:widowControl w:val="0"/>
        <w:suppressLineNumbers/>
        <w:suppressAutoHyphens/>
        <w:autoSpaceDE w:val="0"/>
        <w:autoSpaceDN w:val="0"/>
        <w:adjustRightInd w:val="0"/>
        <w:spacing w:line="240" w:lineRule="auto"/>
        <w:jc w:val="center"/>
        <w:rPr>
          <w:b/>
          <w:bCs/>
          <w:sz w:val="24"/>
          <w:szCs w:val="24"/>
        </w:rPr>
      </w:pPr>
      <w:r w:rsidRPr="00A275D9">
        <w:rPr>
          <w:b/>
          <w:bCs/>
          <w:sz w:val="24"/>
          <w:szCs w:val="24"/>
        </w:rPr>
        <w:t>«АФМ. Перспектива»</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p>
    <w:p w:rsidR="00747BFF" w:rsidRPr="009401AB" w:rsidRDefault="00747BFF" w:rsidP="00BE2DCF">
      <w:pPr>
        <w:jc w:val="center"/>
        <w:rPr>
          <w:sz w:val="24"/>
          <w:szCs w:val="24"/>
        </w:rPr>
      </w:pPr>
      <w:r w:rsidRPr="009401AB">
        <w:rPr>
          <w:sz w:val="24"/>
          <w:szCs w:val="24"/>
        </w:rPr>
        <w:t>I. Общие положения</w:t>
      </w:r>
    </w:p>
    <w:p w:rsidR="00747BFF" w:rsidRPr="009401AB" w:rsidRDefault="00747BFF" w:rsidP="00BE2DCF">
      <w:pPr>
        <w:rPr>
          <w:sz w:val="24"/>
          <w:szCs w:val="24"/>
        </w:rPr>
      </w:pPr>
    </w:p>
    <w:p w:rsidR="00747BFF" w:rsidRPr="009401AB" w:rsidRDefault="00537A0E" w:rsidP="00F375C0">
      <w:pPr>
        <w:tabs>
          <w:tab w:val="left" w:pos="9072"/>
        </w:tabs>
        <w:spacing w:line="240" w:lineRule="auto"/>
        <w:ind w:firstLine="567"/>
        <w:rPr>
          <w:sz w:val="24"/>
          <w:szCs w:val="24"/>
        </w:rPr>
      </w:pPr>
      <w:r>
        <w:rPr>
          <w:sz w:val="24"/>
          <w:szCs w:val="24"/>
        </w:rPr>
        <w:t xml:space="preserve"> </w:t>
      </w:r>
      <w:r w:rsidR="00747BFF" w:rsidRPr="009401AB">
        <w:rPr>
          <w:sz w:val="24"/>
          <w:szCs w:val="24"/>
        </w:rPr>
        <w:t>1. Полное название паевого инвестиционного фонда: Закрытый паевой инвестиционный фонд недвижимости «АФМ. Перспектива» (далее - фонд).</w:t>
      </w:r>
    </w:p>
    <w:p w:rsidR="00747BFF" w:rsidRPr="009401AB" w:rsidRDefault="00537A0E" w:rsidP="00F375C0">
      <w:pPr>
        <w:widowControl w:val="0"/>
        <w:autoSpaceDE w:val="0"/>
        <w:autoSpaceDN w:val="0"/>
        <w:adjustRightInd w:val="0"/>
        <w:spacing w:line="240" w:lineRule="auto"/>
        <w:ind w:firstLine="567"/>
        <w:rPr>
          <w:sz w:val="24"/>
          <w:szCs w:val="24"/>
        </w:rPr>
      </w:pPr>
      <w:r>
        <w:rPr>
          <w:sz w:val="24"/>
          <w:szCs w:val="24"/>
        </w:rPr>
        <w:t xml:space="preserve"> </w:t>
      </w:r>
      <w:r w:rsidR="00747BFF" w:rsidRPr="009401AB">
        <w:rPr>
          <w:sz w:val="24"/>
          <w:szCs w:val="24"/>
        </w:rPr>
        <w:t>2. Краткое название фонда: ЗПИФ недвижимости «АФМ. Перспектива».</w:t>
      </w:r>
    </w:p>
    <w:p w:rsidR="00747BFF" w:rsidRPr="009D296A" w:rsidRDefault="00537A0E" w:rsidP="00F375C0">
      <w:pPr>
        <w:tabs>
          <w:tab w:val="left" w:pos="9072"/>
        </w:tabs>
        <w:spacing w:line="240" w:lineRule="auto"/>
        <w:ind w:firstLine="567"/>
        <w:rPr>
          <w:sz w:val="24"/>
          <w:szCs w:val="24"/>
        </w:rPr>
      </w:pPr>
      <w:r>
        <w:rPr>
          <w:sz w:val="24"/>
          <w:szCs w:val="24"/>
        </w:rPr>
        <w:t xml:space="preserve"> </w:t>
      </w:r>
      <w:r w:rsidR="00747BFF" w:rsidRPr="009401AB">
        <w:rPr>
          <w:sz w:val="24"/>
          <w:szCs w:val="24"/>
        </w:rPr>
        <w:t xml:space="preserve">3. Тип фонда </w:t>
      </w:r>
      <w:r w:rsidR="009D296A">
        <w:rPr>
          <w:sz w:val="24"/>
          <w:szCs w:val="24"/>
        </w:rPr>
        <w:t>–</w:t>
      </w:r>
      <w:r w:rsidR="00747BFF" w:rsidRPr="009401AB">
        <w:rPr>
          <w:sz w:val="24"/>
          <w:szCs w:val="24"/>
        </w:rPr>
        <w:t xml:space="preserve"> закрытый</w:t>
      </w:r>
      <w:r w:rsidR="009D296A" w:rsidRPr="009D296A">
        <w:rPr>
          <w:sz w:val="24"/>
          <w:szCs w:val="24"/>
        </w:rPr>
        <w:t>,</w:t>
      </w:r>
      <w:r w:rsidR="009D296A" w:rsidRPr="00F375C0">
        <w:rPr>
          <w:sz w:val="24"/>
          <w:szCs w:val="24"/>
        </w:rPr>
        <w:t xml:space="preserve"> категория фонда </w:t>
      </w:r>
      <w:r w:rsidR="009D296A">
        <w:rPr>
          <w:sz w:val="24"/>
          <w:szCs w:val="24"/>
        </w:rPr>
        <w:t xml:space="preserve">- </w:t>
      </w:r>
      <w:r w:rsidR="009D296A" w:rsidRPr="00F375C0">
        <w:rPr>
          <w:sz w:val="24"/>
          <w:szCs w:val="24"/>
        </w:rPr>
        <w:t xml:space="preserve">недвижимости.  </w:t>
      </w:r>
    </w:p>
    <w:p w:rsidR="00747BFF" w:rsidRPr="009401AB" w:rsidRDefault="00537A0E" w:rsidP="00F375C0">
      <w:pPr>
        <w:tabs>
          <w:tab w:val="left" w:pos="9072"/>
        </w:tabs>
        <w:spacing w:line="240" w:lineRule="auto"/>
        <w:ind w:firstLine="567"/>
        <w:rPr>
          <w:sz w:val="24"/>
          <w:szCs w:val="24"/>
        </w:rPr>
      </w:pPr>
      <w:r>
        <w:rPr>
          <w:sz w:val="24"/>
          <w:szCs w:val="24"/>
        </w:rPr>
        <w:t xml:space="preserve"> </w:t>
      </w:r>
      <w:r w:rsidR="00747BFF" w:rsidRPr="009401AB">
        <w:rPr>
          <w:sz w:val="24"/>
          <w:szCs w:val="24"/>
        </w:rPr>
        <w:t>4. Полное фирменное наименование управляющей компании фонда: Общество с ограниченной ответственностью «АктивФинансМенеджмент» (далее - управляющая компания).</w:t>
      </w:r>
    </w:p>
    <w:p w:rsidR="00A275D9" w:rsidRPr="00F375C0" w:rsidRDefault="00A275D9" w:rsidP="00F375C0">
      <w:pPr>
        <w:tabs>
          <w:tab w:val="left" w:pos="9072"/>
        </w:tabs>
        <w:spacing w:line="240" w:lineRule="auto"/>
        <w:ind w:firstLine="567"/>
        <w:rPr>
          <w:sz w:val="24"/>
          <w:szCs w:val="24"/>
        </w:rPr>
      </w:pPr>
      <w:bookmarkStart w:id="0" w:name="sub_1005"/>
      <w:r w:rsidRPr="00F375C0">
        <w:rPr>
          <w:sz w:val="24"/>
          <w:szCs w:val="24"/>
        </w:rPr>
        <w:t>5. Основной государственный регистрационный номер (далее - ОГРН) управляющей компании: 1075658031866.</w:t>
      </w:r>
    </w:p>
    <w:bookmarkEnd w:id="0"/>
    <w:p w:rsidR="003768C6" w:rsidRDefault="00A275D9" w:rsidP="00F375C0">
      <w:pPr>
        <w:tabs>
          <w:tab w:val="left" w:pos="9072"/>
        </w:tabs>
        <w:spacing w:line="240" w:lineRule="auto"/>
        <w:ind w:firstLine="567"/>
        <w:rPr>
          <w:sz w:val="24"/>
          <w:szCs w:val="24"/>
        </w:rPr>
      </w:pPr>
      <w:r w:rsidRPr="00A275D9">
        <w:rPr>
          <w:sz w:val="24"/>
          <w:szCs w:val="24"/>
        </w:rPr>
        <w:t>6. Лицензия управляющей компании от «29» октября 2002 г. № 21-000-1-00083.</w:t>
      </w:r>
    </w:p>
    <w:p w:rsidR="00747BFF" w:rsidRPr="009401AB" w:rsidRDefault="00747BFF" w:rsidP="00F375C0">
      <w:pPr>
        <w:tabs>
          <w:tab w:val="left" w:pos="9072"/>
        </w:tabs>
        <w:spacing w:line="240" w:lineRule="auto"/>
        <w:ind w:firstLine="567"/>
        <w:rPr>
          <w:sz w:val="24"/>
          <w:szCs w:val="24"/>
        </w:rPr>
      </w:pPr>
      <w:r w:rsidRPr="009401AB">
        <w:rPr>
          <w:sz w:val="24"/>
          <w:szCs w:val="24"/>
        </w:rPr>
        <w:t xml:space="preserve">7. Полное фирменное наименование специализированного депозитария фонда: </w:t>
      </w:r>
      <w:r w:rsidR="00090B68" w:rsidRPr="00090B68">
        <w:rPr>
          <w:sz w:val="24"/>
          <w:szCs w:val="24"/>
        </w:rPr>
        <w:t>Акционерное общество «Специализированный депозитарий «ИНФИНИТУМ»</w:t>
      </w:r>
      <w:r w:rsidR="00090B68" w:rsidRPr="00090B68" w:rsidDel="00090B68">
        <w:rPr>
          <w:sz w:val="24"/>
          <w:szCs w:val="24"/>
        </w:rPr>
        <w:t xml:space="preserve"> </w:t>
      </w:r>
      <w:r w:rsidRPr="009401AB">
        <w:rPr>
          <w:sz w:val="24"/>
          <w:szCs w:val="24"/>
        </w:rPr>
        <w:t>(далее - специализированный депозитарий).</w:t>
      </w:r>
    </w:p>
    <w:p w:rsidR="00A275D9" w:rsidRDefault="00A275D9" w:rsidP="00F375C0">
      <w:pPr>
        <w:tabs>
          <w:tab w:val="left" w:pos="9072"/>
        </w:tabs>
        <w:spacing w:line="240" w:lineRule="auto"/>
        <w:ind w:firstLine="567"/>
        <w:rPr>
          <w:sz w:val="24"/>
          <w:szCs w:val="24"/>
        </w:rPr>
      </w:pPr>
      <w:r w:rsidRPr="00A275D9">
        <w:rPr>
          <w:sz w:val="24"/>
          <w:szCs w:val="24"/>
        </w:rPr>
        <w:t xml:space="preserve">8. ОГРН специализированного депозитария: </w:t>
      </w:r>
      <w:r w:rsidR="00090B68" w:rsidRPr="00090B68">
        <w:rPr>
          <w:sz w:val="24"/>
          <w:szCs w:val="24"/>
        </w:rPr>
        <w:t>1027739039283</w:t>
      </w:r>
      <w:r w:rsidRPr="00A275D9">
        <w:rPr>
          <w:sz w:val="24"/>
          <w:szCs w:val="24"/>
        </w:rPr>
        <w:t>.</w:t>
      </w:r>
      <w:r w:rsidR="00537A0E">
        <w:rPr>
          <w:sz w:val="24"/>
          <w:szCs w:val="24"/>
        </w:rPr>
        <w:t xml:space="preserve">         </w:t>
      </w:r>
    </w:p>
    <w:p w:rsidR="003768C6" w:rsidRDefault="003768C6" w:rsidP="00F375C0">
      <w:pPr>
        <w:tabs>
          <w:tab w:val="left" w:pos="9072"/>
        </w:tabs>
        <w:spacing w:line="240" w:lineRule="auto"/>
        <w:rPr>
          <w:sz w:val="24"/>
          <w:szCs w:val="24"/>
        </w:rPr>
      </w:pPr>
      <w:r>
        <w:rPr>
          <w:sz w:val="24"/>
          <w:szCs w:val="24"/>
        </w:rPr>
        <w:t xml:space="preserve">         </w:t>
      </w:r>
      <w:r w:rsidR="00A275D9" w:rsidRPr="00A275D9">
        <w:rPr>
          <w:sz w:val="24"/>
          <w:szCs w:val="24"/>
        </w:rPr>
        <w:t xml:space="preserve">9. Лицензия специализированного депозитария </w:t>
      </w:r>
      <w:r w:rsidR="00090B68" w:rsidRPr="00090B68">
        <w:rPr>
          <w:sz w:val="24"/>
          <w:szCs w:val="24"/>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выданная ФКЦБ России</w:t>
      </w:r>
      <w:r w:rsidR="00A275D9" w:rsidRPr="00A275D9">
        <w:rPr>
          <w:sz w:val="24"/>
          <w:szCs w:val="24"/>
        </w:rPr>
        <w:t>.</w:t>
      </w:r>
      <w:r w:rsidR="00537A0E">
        <w:rPr>
          <w:sz w:val="24"/>
          <w:szCs w:val="24"/>
        </w:rPr>
        <w:t xml:space="preserve"> </w:t>
      </w:r>
    </w:p>
    <w:p w:rsidR="00747BFF" w:rsidRPr="009401AB" w:rsidRDefault="003768C6" w:rsidP="00F375C0">
      <w:pPr>
        <w:tabs>
          <w:tab w:val="left" w:pos="9072"/>
        </w:tabs>
        <w:spacing w:line="240" w:lineRule="auto"/>
        <w:rPr>
          <w:sz w:val="24"/>
          <w:szCs w:val="24"/>
        </w:rPr>
      </w:pPr>
      <w:r>
        <w:rPr>
          <w:sz w:val="24"/>
          <w:szCs w:val="24"/>
        </w:rPr>
        <w:t xml:space="preserve">      </w:t>
      </w:r>
      <w:r w:rsidR="00F375C0">
        <w:rPr>
          <w:sz w:val="24"/>
          <w:szCs w:val="24"/>
        </w:rPr>
        <w:t xml:space="preserve">  </w:t>
      </w:r>
      <w:r>
        <w:rPr>
          <w:sz w:val="24"/>
          <w:szCs w:val="24"/>
        </w:rPr>
        <w:t xml:space="preserve"> </w:t>
      </w:r>
      <w:r w:rsidR="00747BFF" w:rsidRPr="009401AB">
        <w:rPr>
          <w:sz w:val="24"/>
          <w:szCs w:val="24"/>
        </w:rPr>
        <w:t xml:space="preserve">10. Полное фирменное наименование лица, осуществляющего ведение реестра владельцев инвестиционных паев фонда: </w:t>
      </w:r>
      <w:r w:rsidR="00151A63" w:rsidRPr="00151A63">
        <w:rPr>
          <w:sz w:val="24"/>
          <w:szCs w:val="24"/>
        </w:rPr>
        <w:t>Акционерное общество «Специализированный депозитарий «ИНФИНИТУМ»</w:t>
      </w:r>
      <w:r w:rsidR="00747BFF" w:rsidRPr="009401AB">
        <w:rPr>
          <w:sz w:val="24"/>
          <w:szCs w:val="24"/>
        </w:rPr>
        <w:t xml:space="preserve"> (далее - регистратор).</w:t>
      </w:r>
    </w:p>
    <w:p w:rsidR="00A275D9" w:rsidRDefault="00A275D9" w:rsidP="00F375C0">
      <w:pPr>
        <w:tabs>
          <w:tab w:val="left" w:pos="9072"/>
        </w:tabs>
        <w:spacing w:line="240" w:lineRule="auto"/>
        <w:ind w:firstLine="567"/>
        <w:rPr>
          <w:sz w:val="24"/>
          <w:szCs w:val="24"/>
        </w:rPr>
      </w:pPr>
      <w:r w:rsidRPr="00A275D9">
        <w:rPr>
          <w:sz w:val="24"/>
          <w:szCs w:val="24"/>
        </w:rPr>
        <w:t xml:space="preserve">11. ОГРН регистратора: </w:t>
      </w:r>
      <w:r w:rsidR="00151A63" w:rsidRPr="00151A63">
        <w:rPr>
          <w:sz w:val="24"/>
          <w:szCs w:val="24"/>
        </w:rPr>
        <w:t>1027739039283</w:t>
      </w:r>
      <w:r w:rsidRPr="00A275D9">
        <w:rPr>
          <w:sz w:val="24"/>
          <w:szCs w:val="24"/>
        </w:rPr>
        <w:t>.</w:t>
      </w:r>
    </w:p>
    <w:p w:rsidR="00A275D9" w:rsidRDefault="00A275D9" w:rsidP="00F375C0">
      <w:pPr>
        <w:tabs>
          <w:tab w:val="left" w:pos="9072"/>
        </w:tabs>
        <w:spacing w:line="240" w:lineRule="auto"/>
        <w:ind w:firstLine="567"/>
        <w:rPr>
          <w:sz w:val="24"/>
          <w:szCs w:val="24"/>
        </w:rPr>
      </w:pPr>
      <w:r w:rsidRPr="00A275D9">
        <w:rPr>
          <w:sz w:val="24"/>
          <w:szCs w:val="24"/>
        </w:rPr>
        <w:t xml:space="preserve">12. Лицензия регистратора </w:t>
      </w:r>
      <w:r w:rsidR="00151A63" w:rsidRPr="00151A63">
        <w:rPr>
          <w:sz w:val="24"/>
          <w:szCs w:val="24"/>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выданная ФКЦБ России</w:t>
      </w:r>
      <w:r w:rsidRPr="00A275D9">
        <w:rPr>
          <w:sz w:val="24"/>
          <w:szCs w:val="24"/>
        </w:rPr>
        <w:t>.</w:t>
      </w:r>
    </w:p>
    <w:p w:rsidR="00A275D9" w:rsidRPr="00A275D9" w:rsidRDefault="005D7A8D" w:rsidP="00F375C0">
      <w:pPr>
        <w:tabs>
          <w:tab w:val="left" w:pos="9072"/>
        </w:tabs>
        <w:spacing w:line="240" w:lineRule="auto"/>
        <w:ind w:firstLine="567"/>
        <w:rPr>
          <w:sz w:val="24"/>
          <w:szCs w:val="24"/>
        </w:rPr>
      </w:pPr>
      <w:r w:rsidRPr="005D7A8D">
        <w:rPr>
          <w:sz w:val="24"/>
          <w:szCs w:val="24"/>
        </w:rPr>
        <w:t xml:space="preserve">13. </w:t>
      </w:r>
      <w:r w:rsidR="00A275D9" w:rsidRPr="00A275D9">
        <w:rPr>
          <w:sz w:val="24"/>
          <w:szCs w:val="24"/>
        </w:rPr>
        <w:t>Управляющей компанией с аудиторской организацией заключен договор оказания аудиторских услуг и ежегодном проведении аудиторской проверки в отношении фонда.</w:t>
      </w:r>
    </w:p>
    <w:p w:rsidR="003768C6" w:rsidRDefault="00A275D9" w:rsidP="00F375C0">
      <w:pPr>
        <w:tabs>
          <w:tab w:val="left" w:pos="9072"/>
        </w:tabs>
        <w:spacing w:line="240" w:lineRule="auto"/>
        <w:ind w:firstLine="567"/>
        <w:rPr>
          <w:sz w:val="24"/>
          <w:szCs w:val="24"/>
        </w:rPr>
      </w:pPr>
      <w:r w:rsidRPr="00A275D9">
        <w:rPr>
          <w:sz w:val="24"/>
          <w:szCs w:val="24"/>
        </w:rPr>
        <w:t>Полное фирменное наименование аудиторской организации фонда: Общество с ограниченной ответственностью «ИнвестФинанс» (далее – аудиторская организация).</w:t>
      </w:r>
    </w:p>
    <w:p w:rsidR="00A275D9" w:rsidRDefault="00A275D9" w:rsidP="00F375C0">
      <w:pPr>
        <w:tabs>
          <w:tab w:val="left" w:pos="9072"/>
        </w:tabs>
        <w:spacing w:line="240" w:lineRule="auto"/>
        <w:ind w:firstLine="567"/>
        <w:rPr>
          <w:sz w:val="24"/>
          <w:szCs w:val="24"/>
        </w:rPr>
      </w:pPr>
      <w:r w:rsidRPr="00A275D9">
        <w:rPr>
          <w:sz w:val="24"/>
          <w:szCs w:val="24"/>
        </w:rPr>
        <w:t>14. ОГРН аудиторской организации: 1117746036210.</w:t>
      </w:r>
    </w:p>
    <w:p w:rsidR="002846C0" w:rsidRPr="002846C0" w:rsidRDefault="00313B5F" w:rsidP="00F375C0">
      <w:pPr>
        <w:tabs>
          <w:tab w:val="left" w:pos="9072"/>
        </w:tabs>
        <w:spacing w:line="240" w:lineRule="auto"/>
        <w:ind w:firstLine="567"/>
        <w:rPr>
          <w:sz w:val="24"/>
          <w:szCs w:val="24"/>
        </w:rPr>
      </w:pPr>
      <w:r w:rsidRPr="00BE7570">
        <w:rPr>
          <w:sz w:val="24"/>
          <w:szCs w:val="24"/>
        </w:rPr>
        <w:t xml:space="preserve">15. </w:t>
      </w:r>
      <w:r w:rsidR="00A275D9" w:rsidRPr="00A275D9">
        <w:rPr>
          <w:sz w:val="24"/>
          <w:szCs w:val="24"/>
        </w:rPr>
        <w:t>Полное фирменное наименование оценочной компании (далее - оценщик):</w:t>
      </w:r>
    </w:p>
    <w:p w:rsidR="002846C0" w:rsidRPr="002846C0" w:rsidRDefault="002846C0" w:rsidP="00F375C0">
      <w:pPr>
        <w:tabs>
          <w:tab w:val="left" w:pos="9072"/>
        </w:tabs>
        <w:spacing w:line="240" w:lineRule="auto"/>
        <w:ind w:firstLine="567"/>
        <w:rPr>
          <w:sz w:val="24"/>
          <w:szCs w:val="24"/>
        </w:rPr>
      </w:pPr>
      <w:r w:rsidRPr="002846C0">
        <w:rPr>
          <w:sz w:val="24"/>
          <w:szCs w:val="24"/>
        </w:rPr>
        <w:t>15.1. Общество с ограниченной ответственностью «Первая оценочная компания»;</w:t>
      </w:r>
    </w:p>
    <w:p w:rsidR="002846C0" w:rsidRPr="002846C0" w:rsidRDefault="002846C0" w:rsidP="00F375C0">
      <w:pPr>
        <w:tabs>
          <w:tab w:val="left" w:pos="9072"/>
        </w:tabs>
        <w:spacing w:line="240" w:lineRule="auto"/>
        <w:ind w:firstLine="567"/>
        <w:rPr>
          <w:sz w:val="24"/>
          <w:szCs w:val="24"/>
        </w:rPr>
      </w:pPr>
      <w:r w:rsidRPr="002846C0">
        <w:rPr>
          <w:sz w:val="24"/>
          <w:szCs w:val="24"/>
        </w:rPr>
        <w:t xml:space="preserve">15.2. Общество с ограниченной ответственностью «Центр </w:t>
      </w:r>
      <w:r w:rsidR="00A275D9">
        <w:rPr>
          <w:sz w:val="24"/>
          <w:szCs w:val="24"/>
        </w:rPr>
        <w:t>о</w:t>
      </w:r>
      <w:r w:rsidRPr="002846C0">
        <w:rPr>
          <w:sz w:val="24"/>
          <w:szCs w:val="24"/>
        </w:rPr>
        <w:t xml:space="preserve">ценки и </w:t>
      </w:r>
      <w:r w:rsidR="00A275D9">
        <w:rPr>
          <w:sz w:val="24"/>
          <w:szCs w:val="24"/>
        </w:rPr>
        <w:t>э</w:t>
      </w:r>
      <w:r w:rsidRPr="002846C0">
        <w:rPr>
          <w:sz w:val="24"/>
          <w:szCs w:val="24"/>
        </w:rPr>
        <w:t>кспертиз»;</w:t>
      </w:r>
    </w:p>
    <w:p w:rsidR="00313B5F" w:rsidRDefault="002846C0" w:rsidP="00F375C0">
      <w:pPr>
        <w:tabs>
          <w:tab w:val="left" w:pos="9072"/>
        </w:tabs>
        <w:spacing w:line="240" w:lineRule="auto"/>
        <w:ind w:firstLine="567"/>
        <w:rPr>
          <w:sz w:val="24"/>
          <w:szCs w:val="24"/>
        </w:rPr>
      </w:pPr>
      <w:r w:rsidRPr="002846C0">
        <w:rPr>
          <w:sz w:val="24"/>
          <w:szCs w:val="24"/>
        </w:rPr>
        <w:t>15.3. Общество с ограниченной ответств</w:t>
      </w:r>
      <w:r w:rsidR="00F12708">
        <w:rPr>
          <w:sz w:val="24"/>
          <w:szCs w:val="24"/>
        </w:rPr>
        <w:t>енностью «Центр Оценки Ипотеки»;</w:t>
      </w:r>
    </w:p>
    <w:p w:rsidR="00F12708" w:rsidRPr="00BE7570" w:rsidRDefault="00F12708" w:rsidP="00F375C0">
      <w:pPr>
        <w:tabs>
          <w:tab w:val="left" w:pos="9072"/>
        </w:tabs>
        <w:spacing w:line="240" w:lineRule="auto"/>
        <w:ind w:firstLine="567"/>
        <w:rPr>
          <w:sz w:val="24"/>
          <w:szCs w:val="24"/>
        </w:rPr>
      </w:pPr>
      <w:r>
        <w:rPr>
          <w:sz w:val="24"/>
          <w:szCs w:val="24"/>
        </w:rPr>
        <w:t xml:space="preserve">15.4. </w:t>
      </w:r>
      <w:r w:rsidRPr="00F12708">
        <w:rPr>
          <w:sz w:val="24"/>
          <w:szCs w:val="24"/>
        </w:rPr>
        <w:t>Общество с ограниченной ответственностью «Центр корпоративных решений».</w:t>
      </w:r>
    </w:p>
    <w:p w:rsidR="00A275D9" w:rsidRDefault="005E1CCF" w:rsidP="00F375C0">
      <w:pPr>
        <w:tabs>
          <w:tab w:val="left" w:pos="9072"/>
        </w:tabs>
        <w:spacing w:line="240" w:lineRule="auto"/>
        <w:ind w:firstLine="567"/>
        <w:rPr>
          <w:sz w:val="24"/>
          <w:szCs w:val="24"/>
        </w:rPr>
      </w:pPr>
      <w:r w:rsidRPr="005E1CCF">
        <w:rPr>
          <w:sz w:val="24"/>
          <w:szCs w:val="24"/>
        </w:rPr>
        <w:t xml:space="preserve">16.    </w:t>
      </w:r>
      <w:r w:rsidR="00A275D9" w:rsidRPr="00A275D9">
        <w:rPr>
          <w:sz w:val="24"/>
          <w:szCs w:val="24"/>
        </w:rPr>
        <w:t xml:space="preserve">ОГРН оценщика: </w:t>
      </w:r>
    </w:p>
    <w:p w:rsidR="00A275D9" w:rsidRDefault="005E1CCF" w:rsidP="00F375C0">
      <w:pPr>
        <w:tabs>
          <w:tab w:val="left" w:pos="9072"/>
        </w:tabs>
        <w:spacing w:line="240" w:lineRule="auto"/>
        <w:ind w:firstLine="567"/>
        <w:rPr>
          <w:sz w:val="24"/>
          <w:szCs w:val="24"/>
        </w:rPr>
      </w:pPr>
      <w:r w:rsidRPr="005E1CCF">
        <w:rPr>
          <w:sz w:val="24"/>
          <w:szCs w:val="24"/>
        </w:rPr>
        <w:t xml:space="preserve">16.1. </w:t>
      </w:r>
      <w:r w:rsidR="00A275D9" w:rsidRPr="00A275D9">
        <w:rPr>
          <w:sz w:val="24"/>
          <w:szCs w:val="24"/>
        </w:rPr>
        <w:t>Общество с ограниченной ответственностью «Первая оценочная компания» - 1065610071548;</w:t>
      </w:r>
    </w:p>
    <w:p w:rsidR="00A275D9" w:rsidRDefault="005E1CCF" w:rsidP="00F375C0">
      <w:pPr>
        <w:tabs>
          <w:tab w:val="left" w:pos="9072"/>
        </w:tabs>
        <w:spacing w:line="240" w:lineRule="auto"/>
        <w:ind w:firstLine="567"/>
        <w:rPr>
          <w:sz w:val="24"/>
          <w:szCs w:val="24"/>
        </w:rPr>
      </w:pPr>
      <w:r w:rsidRPr="005E1CCF">
        <w:rPr>
          <w:sz w:val="24"/>
          <w:szCs w:val="24"/>
        </w:rPr>
        <w:t xml:space="preserve">16.2. </w:t>
      </w:r>
      <w:r w:rsidR="00A275D9" w:rsidRPr="00A275D9">
        <w:rPr>
          <w:sz w:val="24"/>
          <w:szCs w:val="24"/>
        </w:rPr>
        <w:t>Общество с ограниченной ответственность «Центр оценки и экспертиз» - 1075658013980;</w:t>
      </w:r>
    </w:p>
    <w:p w:rsidR="005E1CCF" w:rsidRDefault="00F375C0" w:rsidP="00F375C0">
      <w:pPr>
        <w:tabs>
          <w:tab w:val="left" w:pos="9072"/>
        </w:tabs>
        <w:spacing w:line="240" w:lineRule="auto"/>
        <w:rPr>
          <w:sz w:val="24"/>
          <w:szCs w:val="24"/>
        </w:rPr>
      </w:pPr>
      <w:r>
        <w:rPr>
          <w:sz w:val="24"/>
          <w:szCs w:val="24"/>
        </w:rPr>
        <w:lastRenderedPageBreak/>
        <w:t xml:space="preserve">          </w:t>
      </w:r>
      <w:r w:rsidR="005E1CCF" w:rsidRPr="005E1CCF">
        <w:rPr>
          <w:sz w:val="24"/>
          <w:szCs w:val="24"/>
        </w:rPr>
        <w:t xml:space="preserve">16.3. Общество с ограниченной ответственностью «Центр Оценки Ипотеки» - </w:t>
      </w:r>
      <w:r w:rsidR="00B26673" w:rsidRPr="00B26673">
        <w:rPr>
          <w:sz w:val="24"/>
          <w:szCs w:val="24"/>
        </w:rPr>
        <w:t>1025601027770</w:t>
      </w:r>
      <w:r w:rsidR="00F12708">
        <w:rPr>
          <w:sz w:val="24"/>
          <w:szCs w:val="24"/>
        </w:rPr>
        <w:t>;</w:t>
      </w:r>
    </w:p>
    <w:p w:rsidR="00C56075" w:rsidRDefault="002D65F0" w:rsidP="002D65F0">
      <w:pPr>
        <w:tabs>
          <w:tab w:val="left" w:pos="9072"/>
        </w:tabs>
        <w:spacing w:line="240" w:lineRule="auto"/>
        <w:rPr>
          <w:sz w:val="24"/>
          <w:szCs w:val="24"/>
        </w:rPr>
      </w:pPr>
      <w:r>
        <w:rPr>
          <w:sz w:val="24"/>
          <w:szCs w:val="24"/>
        </w:rPr>
        <w:t xml:space="preserve">          </w:t>
      </w:r>
      <w:r w:rsidR="00F12708">
        <w:rPr>
          <w:sz w:val="24"/>
          <w:szCs w:val="24"/>
        </w:rPr>
        <w:t xml:space="preserve">16.4. </w:t>
      </w:r>
      <w:r w:rsidR="00F12708" w:rsidRPr="00F12708">
        <w:rPr>
          <w:sz w:val="24"/>
          <w:szCs w:val="24"/>
        </w:rPr>
        <w:t xml:space="preserve">Общество с ограниченной ответственностью «Центр корпоративных решений» - </w:t>
      </w:r>
      <w:r w:rsidR="00C56075" w:rsidRPr="00C56075">
        <w:rPr>
          <w:sz w:val="24"/>
          <w:szCs w:val="24"/>
        </w:rPr>
        <w:t>5147746403239.</w:t>
      </w:r>
    </w:p>
    <w:p w:rsidR="00747BFF" w:rsidRPr="009401AB" w:rsidRDefault="002D65F0" w:rsidP="002D65F0">
      <w:pPr>
        <w:tabs>
          <w:tab w:val="left" w:pos="9072"/>
        </w:tabs>
        <w:spacing w:line="240" w:lineRule="auto"/>
        <w:rPr>
          <w:sz w:val="24"/>
          <w:szCs w:val="24"/>
        </w:rPr>
      </w:pPr>
      <w:r>
        <w:rPr>
          <w:sz w:val="24"/>
          <w:szCs w:val="24"/>
        </w:rPr>
        <w:t xml:space="preserve">           </w:t>
      </w:r>
      <w:r w:rsidR="00747BFF" w:rsidRPr="009401AB">
        <w:rPr>
          <w:sz w:val="24"/>
          <w:szCs w:val="24"/>
        </w:rPr>
        <w:t>17. </w:t>
      </w:r>
      <w:r w:rsidR="00D90BE1">
        <w:rPr>
          <w:sz w:val="24"/>
          <w:szCs w:val="24"/>
        </w:rPr>
        <w:t xml:space="preserve"> </w:t>
      </w:r>
      <w:r w:rsidR="00747BFF" w:rsidRPr="009401AB">
        <w:rPr>
          <w:sz w:val="24"/>
          <w:szCs w:val="24"/>
        </w:rPr>
        <w:t>Настоящие Правила определяют условия доверительного управления фондом.</w:t>
      </w:r>
    </w:p>
    <w:p w:rsidR="00747BFF" w:rsidRPr="009401AB" w:rsidRDefault="00747BFF" w:rsidP="00BE2DCF">
      <w:pPr>
        <w:tabs>
          <w:tab w:val="left" w:pos="9072"/>
        </w:tabs>
        <w:spacing w:line="240" w:lineRule="auto"/>
        <w:ind w:firstLine="709"/>
        <w:rPr>
          <w:sz w:val="24"/>
          <w:szCs w:val="24"/>
        </w:rPr>
      </w:pPr>
      <w:r w:rsidRPr="009401AB">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47BFF" w:rsidRPr="009401AB" w:rsidRDefault="00747BFF" w:rsidP="00BE2DCF">
      <w:pPr>
        <w:tabs>
          <w:tab w:val="left" w:pos="9072"/>
        </w:tabs>
        <w:spacing w:line="240" w:lineRule="auto"/>
        <w:ind w:firstLine="709"/>
        <w:rPr>
          <w:sz w:val="24"/>
          <w:szCs w:val="24"/>
        </w:rPr>
      </w:pPr>
      <w:r w:rsidRPr="009401AB">
        <w:rPr>
          <w:sz w:val="24"/>
          <w:szCs w:val="24"/>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47BFF" w:rsidRPr="009401AB" w:rsidRDefault="00747BFF" w:rsidP="00BE2DCF">
      <w:pPr>
        <w:tabs>
          <w:tab w:val="left" w:pos="9072"/>
        </w:tabs>
        <w:spacing w:line="240" w:lineRule="auto"/>
        <w:ind w:firstLine="709"/>
        <w:rPr>
          <w:sz w:val="24"/>
          <w:szCs w:val="24"/>
        </w:rPr>
      </w:pPr>
      <w:r w:rsidRPr="009401AB">
        <w:rPr>
          <w:sz w:val="24"/>
          <w:szCs w:val="24"/>
        </w:rPr>
        <w:t>19. Владельцы инвестиционных паев несут риск убытков, связанных с изменением рыночной стоимости имущества, составляющего фонд.</w:t>
      </w:r>
    </w:p>
    <w:p w:rsidR="00747BFF" w:rsidRPr="009401AB" w:rsidRDefault="00747BFF" w:rsidP="008B1520">
      <w:pPr>
        <w:tabs>
          <w:tab w:val="left" w:pos="9072"/>
        </w:tabs>
        <w:spacing w:line="240" w:lineRule="auto"/>
        <w:ind w:firstLine="709"/>
        <w:rPr>
          <w:sz w:val="24"/>
          <w:szCs w:val="24"/>
        </w:rPr>
      </w:pPr>
      <w:r w:rsidRPr="009401AB">
        <w:rPr>
          <w:sz w:val="24"/>
          <w:szCs w:val="24"/>
        </w:rPr>
        <w:t>20. Формирование фонда начинается по истечении 14 (Четырнадцати) дней с даты регистрации настоящих Правил.</w:t>
      </w:r>
    </w:p>
    <w:p w:rsidR="00747BFF" w:rsidRPr="009401AB" w:rsidRDefault="00747BFF" w:rsidP="008B1520">
      <w:pPr>
        <w:tabs>
          <w:tab w:val="left" w:pos="9072"/>
        </w:tabs>
        <w:spacing w:line="240" w:lineRule="auto"/>
        <w:ind w:firstLine="709"/>
        <w:rPr>
          <w:sz w:val="24"/>
          <w:szCs w:val="24"/>
        </w:rPr>
      </w:pPr>
      <w:r w:rsidRPr="009401AB">
        <w:rPr>
          <w:sz w:val="24"/>
          <w:szCs w:val="24"/>
        </w:rPr>
        <w:t>Срок формирования фонда - 6 (Шесть) месяцев с даты начала формирования фонда.</w:t>
      </w:r>
    </w:p>
    <w:p w:rsidR="00747BFF" w:rsidRPr="009401AB" w:rsidRDefault="00747BFF" w:rsidP="008B1520">
      <w:pPr>
        <w:tabs>
          <w:tab w:val="left" w:pos="9072"/>
        </w:tabs>
        <w:spacing w:line="240" w:lineRule="auto"/>
        <w:ind w:firstLine="709"/>
        <w:rPr>
          <w:sz w:val="24"/>
          <w:szCs w:val="24"/>
        </w:rPr>
      </w:pPr>
      <w:r w:rsidRPr="009401AB">
        <w:rPr>
          <w:sz w:val="24"/>
          <w:szCs w:val="24"/>
        </w:rPr>
        <w:t>Стоимость имущества, передаваемого в оплату инвестиционных паев, необходимая для завершения (окончания) формирования фонда – 75 000 000 (Семьдесят пять миллионов) рублей.</w:t>
      </w:r>
    </w:p>
    <w:p w:rsidR="00747BFF" w:rsidRPr="009401AB" w:rsidRDefault="00747BFF" w:rsidP="00BE2DCF">
      <w:pPr>
        <w:tabs>
          <w:tab w:val="left" w:pos="9072"/>
        </w:tabs>
        <w:spacing w:line="240" w:lineRule="auto"/>
        <w:ind w:firstLine="709"/>
        <w:rPr>
          <w:sz w:val="24"/>
          <w:szCs w:val="24"/>
        </w:rPr>
      </w:pPr>
      <w:r w:rsidRPr="009401AB">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747BFF" w:rsidRPr="009401AB" w:rsidRDefault="00747BFF" w:rsidP="00BE2DCF">
      <w:pPr>
        <w:tabs>
          <w:tab w:val="left" w:pos="9072"/>
        </w:tabs>
        <w:spacing w:line="240" w:lineRule="auto"/>
        <w:ind w:firstLine="709"/>
        <w:rPr>
          <w:sz w:val="24"/>
          <w:szCs w:val="24"/>
        </w:rPr>
      </w:pPr>
      <w:r w:rsidRPr="009401AB">
        <w:rPr>
          <w:sz w:val="24"/>
          <w:szCs w:val="24"/>
        </w:rPr>
        <w:t>21. Дата окончания срока действия договора доверительного управления фондом 01 июля 20</w:t>
      </w:r>
      <w:r w:rsidR="00F63D73">
        <w:rPr>
          <w:sz w:val="24"/>
          <w:szCs w:val="24"/>
        </w:rPr>
        <w:t>2</w:t>
      </w:r>
      <w:r w:rsidRPr="009401AB">
        <w:rPr>
          <w:sz w:val="24"/>
          <w:szCs w:val="24"/>
        </w:rPr>
        <w:t>8 года.</w:t>
      </w:r>
    </w:p>
    <w:p w:rsidR="00747BFF" w:rsidRPr="009401AB" w:rsidRDefault="00747BFF" w:rsidP="0012202B">
      <w:pPr>
        <w:tabs>
          <w:tab w:val="left" w:pos="9072"/>
        </w:tabs>
        <w:spacing w:line="240" w:lineRule="auto"/>
        <w:ind w:firstLine="709"/>
        <w:rPr>
          <w:sz w:val="24"/>
          <w:szCs w:val="24"/>
        </w:rPr>
      </w:pPr>
      <w:bookmarkStart w:id="1" w:name="p_100"/>
      <w:bookmarkEnd w:id="1"/>
    </w:p>
    <w:p w:rsidR="00747BFF" w:rsidRPr="009401AB" w:rsidRDefault="00747BFF" w:rsidP="0077385E">
      <w:pPr>
        <w:spacing w:line="240" w:lineRule="auto"/>
        <w:jc w:val="center"/>
        <w:rPr>
          <w:sz w:val="24"/>
          <w:szCs w:val="24"/>
        </w:rPr>
      </w:pPr>
      <w:r w:rsidRPr="009401AB">
        <w:rPr>
          <w:sz w:val="24"/>
          <w:szCs w:val="24"/>
        </w:rPr>
        <w:t>II. Инвестиционная декларация</w:t>
      </w:r>
    </w:p>
    <w:p w:rsidR="00747BFF" w:rsidRPr="009401AB" w:rsidRDefault="00747BFF" w:rsidP="0077385E">
      <w:pPr>
        <w:spacing w:line="240" w:lineRule="auto"/>
        <w:rPr>
          <w:sz w:val="24"/>
          <w:szCs w:val="24"/>
        </w:rPr>
      </w:pPr>
    </w:p>
    <w:p w:rsidR="00747BFF" w:rsidRPr="009401AB" w:rsidRDefault="00747BFF" w:rsidP="0077385E">
      <w:pPr>
        <w:spacing w:line="240" w:lineRule="auto"/>
        <w:ind w:firstLine="720"/>
        <w:rPr>
          <w:sz w:val="24"/>
          <w:szCs w:val="24"/>
        </w:rPr>
      </w:pPr>
      <w:r w:rsidRPr="009401AB">
        <w:rPr>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47BFF" w:rsidRPr="009401AB" w:rsidRDefault="00747BFF" w:rsidP="0077385E">
      <w:pPr>
        <w:tabs>
          <w:tab w:val="left" w:pos="9072"/>
        </w:tabs>
        <w:spacing w:line="240" w:lineRule="auto"/>
        <w:ind w:firstLine="720"/>
        <w:rPr>
          <w:sz w:val="24"/>
          <w:szCs w:val="24"/>
        </w:rPr>
      </w:pPr>
      <w:r w:rsidRPr="009401AB">
        <w:rPr>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rsidR="00747BFF" w:rsidRPr="009401AB" w:rsidRDefault="00747BFF" w:rsidP="00AD74FB">
      <w:pPr>
        <w:spacing w:line="240" w:lineRule="auto"/>
        <w:ind w:firstLine="720"/>
        <w:rPr>
          <w:rFonts w:ascii="Times New Roman" w:hAnsi="Times New Roman" w:cs="Times New Roman"/>
          <w:sz w:val="24"/>
          <w:szCs w:val="24"/>
        </w:rPr>
      </w:pPr>
      <w:r w:rsidRPr="009401AB">
        <w:rPr>
          <w:rFonts w:ascii="Times New Roman" w:hAnsi="Times New Roman" w:cs="Times New Roman"/>
          <w:sz w:val="24"/>
          <w:szCs w:val="24"/>
        </w:rPr>
        <w:t>24. Объекты инвестирования, их состав и описание.</w:t>
      </w:r>
    </w:p>
    <w:p w:rsidR="00747BFF" w:rsidRPr="009401AB" w:rsidRDefault="00747BFF" w:rsidP="001B6DDE">
      <w:pPr>
        <w:widowControl w:val="0"/>
        <w:tabs>
          <w:tab w:val="left" w:pos="540"/>
          <w:tab w:val="left" w:pos="900"/>
        </w:tabs>
        <w:autoSpaceDE w:val="0"/>
        <w:autoSpaceDN w:val="0"/>
        <w:adjustRightInd w:val="0"/>
        <w:spacing w:line="240" w:lineRule="auto"/>
        <w:ind w:firstLine="709"/>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w:t>
      </w:r>
    </w:p>
    <w:p w:rsidR="00747BFF"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денежные средства, в том числе иностранную валюту, на счетах и во вкладах в кредитных организациях;</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недвижимое имущество и право аренды недвижимого имущества;</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долговые инструменты;</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или "</w:t>
      </w:r>
      <w:r w:rsidRPr="009401AB">
        <w:rPr>
          <w:rFonts w:ascii="Times New Roman" w:hAnsi="Times New Roman" w:cs="Times New Roman"/>
          <w:sz w:val="24"/>
          <w:szCs w:val="24"/>
          <w:lang w:val="en-US"/>
        </w:rPr>
        <w:t>O</w:t>
      </w:r>
      <w:r w:rsidRPr="009401AB">
        <w:rPr>
          <w:rFonts w:ascii="Times New Roman" w:hAnsi="Times New Roman" w:cs="Times New Roman"/>
          <w:sz w:val="24"/>
          <w:szCs w:val="24"/>
        </w:rPr>
        <w:t>", пятая буква - значение "R".</w:t>
      </w:r>
    </w:p>
    <w:p w:rsidR="00747BFF" w:rsidRPr="009401AB" w:rsidRDefault="00747BFF" w:rsidP="00AD74FB">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24.1. Под долговыми инструментами понимаются:</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w:t>
      </w:r>
      <w:r w:rsidR="00F375C0">
        <w:rPr>
          <w:rFonts w:ascii="Times New Roman" w:hAnsi="Times New Roman" w:cs="Times New Roman"/>
          <w:sz w:val="24"/>
          <w:szCs w:val="24"/>
        </w:rPr>
        <w:t xml:space="preserve"> </w:t>
      </w:r>
      <w:r w:rsidRPr="009401AB">
        <w:rPr>
          <w:rFonts w:ascii="Times New Roman" w:hAnsi="Times New Roman" w:cs="Times New Roman"/>
          <w:sz w:val="24"/>
          <w:szCs w:val="24"/>
        </w:rPr>
        <w:t>ценных бумаг</w:t>
      </w:r>
      <w:r w:rsidR="00F375C0">
        <w:rPr>
          <w:rFonts w:ascii="Times New Roman" w:hAnsi="Times New Roman" w:cs="Times New Roman"/>
          <w:sz w:val="24"/>
          <w:szCs w:val="24"/>
        </w:rPr>
        <w:t xml:space="preserve"> </w:t>
      </w:r>
      <w:r w:rsidRPr="009401AB">
        <w:rPr>
          <w:rFonts w:ascii="Times New Roman" w:hAnsi="Times New Roman" w:cs="Times New Roman"/>
          <w:sz w:val="24"/>
          <w:szCs w:val="24"/>
        </w:rPr>
        <w:t>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б) биржевые облигации российских хозяйственных обществ;</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9401AB">
        <w:rPr>
          <w:rFonts w:ascii="Times New Roman" w:hAnsi="Times New Roman" w:cs="Times New Roman"/>
          <w:sz w:val="24"/>
          <w:szCs w:val="24"/>
          <w:lang w:val="en-US"/>
        </w:rPr>
        <w:t>CFI</w:t>
      </w:r>
      <w:r w:rsidRPr="009401AB">
        <w:rPr>
          <w:rFonts w:ascii="Times New Roman" w:hAnsi="Times New Roman" w:cs="Times New Roman"/>
          <w:sz w:val="24"/>
          <w:szCs w:val="24"/>
        </w:rPr>
        <w:t xml:space="preserve"> имеет следующие значения: первая буква – значение «</w:t>
      </w:r>
      <w:r w:rsidRPr="009401AB">
        <w:rPr>
          <w:rFonts w:ascii="Times New Roman" w:hAnsi="Times New Roman" w:cs="Times New Roman"/>
          <w:sz w:val="24"/>
          <w:szCs w:val="24"/>
          <w:lang w:val="en-US"/>
        </w:rPr>
        <w:t>D</w:t>
      </w:r>
      <w:r w:rsidRPr="009401AB">
        <w:rPr>
          <w:rFonts w:ascii="Times New Roman" w:hAnsi="Times New Roman" w:cs="Times New Roman"/>
          <w:sz w:val="24"/>
          <w:szCs w:val="24"/>
        </w:rPr>
        <w:t>», вторая буква – значение «</w:t>
      </w:r>
      <w:r w:rsidRPr="009401AB">
        <w:rPr>
          <w:rFonts w:ascii="Times New Roman" w:hAnsi="Times New Roman" w:cs="Times New Roman"/>
          <w:sz w:val="24"/>
          <w:szCs w:val="24"/>
          <w:lang w:val="en-US"/>
        </w:rPr>
        <w:t>Y</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B</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T</w:t>
      </w:r>
      <w:r w:rsidRPr="009401AB">
        <w:rPr>
          <w:rFonts w:ascii="Times New Roman" w:hAnsi="Times New Roman" w:cs="Times New Roman"/>
          <w:sz w:val="24"/>
          <w:szCs w:val="24"/>
        </w:rPr>
        <w:t>»;</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д) российские и иностранные депозитарные расписки на ценные бумаги, предусмотренные настоящим пунктом. </w:t>
      </w:r>
    </w:p>
    <w:p w:rsidR="00747BFF" w:rsidRPr="009401AB" w:rsidRDefault="00747BFF" w:rsidP="00AD74FB">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 облигации, эмитентами которых могут быть:</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федеральные органы исполнительной власти Российской Федерации;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 xml:space="preserve">органы исполнительной власти субъектов Российской Федерации; </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органы местного самоуправления;</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иностранные органы государственной власти;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международные финансовые организации;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и иностранные юридические лица.</w:t>
      </w:r>
    </w:p>
    <w:p w:rsidR="00747BFF" w:rsidRPr="009401AB" w:rsidRDefault="00747BFF" w:rsidP="00AD74FB">
      <w:pPr>
        <w:widowControl w:val="0"/>
        <w:tabs>
          <w:tab w:val="left" w:pos="900"/>
        </w:tabs>
        <w:autoSpaceDE w:val="0"/>
        <w:autoSpaceDN w:val="0"/>
        <w:adjustRightInd w:val="0"/>
        <w:spacing w:line="240" w:lineRule="auto"/>
        <w:ind w:firstLine="540"/>
        <w:rPr>
          <w:rFonts w:ascii="Times New Roman" w:hAnsi="Times New Roman" w:cs="Times New Roman"/>
          <w:sz w:val="24"/>
          <w:szCs w:val="24"/>
        </w:rPr>
      </w:pPr>
    </w:p>
    <w:p w:rsidR="00747BFF" w:rsidRPr="009401AB" w:rsidRDefault="00747BFF" w:rsidP="00AD74FB">
      <w:pPr>
        <w:widowControl w:val="0"/>
        <w:autoSpaceDE w:val="0"/>
        <w:autoSpaceDN w:val="0"/>
        <w:adjustRightInd w:val="0"/>
        <w:spacing w:line="240" w:lineRule="auto"/>
        <w:ind w:firstLine="540"/>
        <w:rPr>
          <w:rFonts w:ascii="Times New Roman" w:hAnsi="Times New Roman" w:cs="Times New Roman"/>
          <w:sz w:val="24"/>
          <w:szCs w:val="24"/>
          <w:lang w:val="en-US"/>
        </w:rPr>
      </w:pPr>
      <w:r w:rsidRPr="009401AB">
        <w:rPr>
          <w:rFonts w:ascii="Times New Roman" w:hAnsi="Times New Roman" w:cs="Times New Roman"/>
          <w:sz w:val="24"/>
          <w:szCs w:val="24"/>
        </w:rPr>
        <w:t>Лица, обязанные по:</w:t>
      </w:r>
    </w:p>
    <w:p w:rsidR="00747BFF" w:rsidRPr="009401AB" w:rsidRDefault="00747BFF" w:rsidP="00AD74FB">
      <w:pPr>
        <w:widowControl w:val="0"/>
        <w:numPr>
          <w:ilvl w:val="0"/>
          <w:numId w:val="4"/>
        </w:numPr>
        <w:tabs>
          <w:tab w:val="left" w:pos="96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747BFF" w:rsidRPr="009401AB" w:rsidRDefault="00747BFF" w:rsidP="00AD74FB">
      <w:pPr>
        <w:numPr>
          <w:ilvl w:val="0"/>
          <w:numId w:val="4"/>
        </w:numPr>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747BFF" w:rsidRPr="009401AB" w:rsidRDefault="00747BFF" w:rsidP="005C400C">
      <w:pPr>
        <w:widowControl w:val="0"/>
        <w:tabs>
          <w:tab w:val="left" w:pos="0"/>
          <w:tab w:val="left" w:pos="54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747BFF" w:rsidRPr="009401AB" w:rsidRDefault="00747BFF" w:rsidP="005C400C">
      <w:pPr>
        <w:widowControl w:val="0"/>
        <w:tabs>
          <w:tab w:val="left" w:pos="540"/>
          <w:tab w:val="left" w:pos="900"/>
          <w:tab w:val="left" w:pos="96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включены, так и не включены в котировальные списки фондовых бирж.</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9401AB">
        <w:rPr>
          <w:rFonts w:ascii="Times New Roman" w:hAnsi="Times New Roman" w:cs="Times New Roman"/>
          <w:sz w:val="24"/>
          <w:szCs w:val="24"/>
          <w:lang w:val="en-US"/>
        </w:rPr>
        <w:t>Thompson</w:t>
      </w:r>
      <w:r w:rsidRPr="009401AB">
        <w:rPr>
          <w:rFonts w:ascii="Times New Roman" w:hAnsi="Times New Roman" w:cs="Times New Roman"/>
          <w:sz w:val="24"/>
          <w:szCs w:val="24"/>
        </w:rPr>
        <w:t xml:space="preserve"> Reuters), либо такие ценные бумаги обращаются на организованном рынке ценных бумаг.</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24.2. В состав активов фонда могут входить паи (акции) иностранных инвестиционных фондов </w:t>
      </w:r>
      <w:r w:rsidRPr="009401AB">
        <w:rPr>
          <w:sz w:val="24"/>
          <w:szCs w:val="24"/>
        </w:rPr>
        <w:t>(за исключением паев (акций) инвестиционных фондов открытого типа),</w:t>
      </w:r>
      <w:r w:rsidRPr="009401AB">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Американская фондовая биржа (American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Гонконгская фондовая биржа (Hong Kong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Евронекст</w:t>
      </w:r>
      <w:r w:rsidRPr="009401AB">
        <w:rPr>
          <w:rFonts w:ascii="Times New Roman" w:hAnsi="Times New Roman" w:cs="Times New Roman"/>
          <w:sz w:val="24"/>
          <w:szCs w:val="24"/>
          <w:lang w:val="en-US"/>
        </w:rPr>
        <w:t xml:space="preserve"> (Euronext Amsterdam, Euronext Brussels, Euronext Lisbon, Euronext Paris);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Закрытое акционерное общество "Фондовая биржа ММВБ";</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Ирландская фондовая биржа (Irish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Испанская фондовая биржа (BME Spanish Exchanges);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Итальянская фондовая биржа (Borsa Italiana);</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Корейская биржа (Korea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Лондонская фондовая биржа (London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Люксембургская фондовая биржа (Luxembourg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Насдак (Nasdaq);</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Немецкая фондовая биржа (Deutsche Borse);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Нью</w:t>
      </w:r>
      <w:r w:rsidRPr="009401AB">
        <w:rPr>
          <w:rFonts w:ascii="Times New Roman" w:hAnsi="Times New Roman" w:cs="Times New Roman"/>
          <w:sz w:val="24"/>
          <w:szCs w:val="24"/>
          <w:lang w:val="en-US"/>
        </w:rPr>
        <w:t>-</w:t>
      </w:r>
      <w:r w:rsidRPr="009401AB">
        <w:rPr>
          <w:rFonts w:ascii="Times New Roman" w:hAnsi="Times New Roman" w:cs="Times New Roman"/>
          <w:sz w:val="24"/>
          <w:szCs w:val="24"/>
        </w:rPr>
        <w:t>Йоркская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(New York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Токийская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(Tokyo Stock Exchange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Торонто</w:t>
      </w:r>
      <w:r w:rsidRPr="009401AB">
        <w:rPr>
          <w:rFonts w:ascii="Times New Roman" w:hAnsi="Times New Roman" w:cs="Times New Roman"/>
          <w:sz w:val="24"/>
          <w:szCs w:val="24"/>
          <w:lang w:val="en-US"/>
        </w:rPr>
        <w:t xml:space="preserve"> (Toronto Stock Exchange, TSX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Фондовая биржа Швейцарии (Swiss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Шанхайская фондовая биржа (Shanghai Stock Exchange).</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24.3.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r w:rsidRPr="009401AB">
        <w:rPr>
          <w:rFonts w:ascii="Times New Roman" w:hAnsi="Times New Roman"/>
          <w:sz w:val="24"/>
          <w:szCs w:val="24"/>
        </w:rPr>
        <w:t>,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r w:rsidRPr="009401AB">
        <w:rPr>
          <w:rFonts w:ascii="Times New Roman" w:hAnsi="Times New Roman" w:cs="Times New Roman"/>
          <w:sz w:val="24"/>
          <w:szCs w:val="24"/>
        </w:rPr>
        <w:t>);</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747BFF" w:rsidRPr="009401AB" w:rsidRDefault="00747BFF" w:rsidP="00C96647">
      <w:pPr>
        <w:widowControl w:val="0"/>
        <w:tabs>
          <w:tab w:val="left" w:pos="810"/>
          <w:tab w:val="left" w:pos="900"/>
          <w:tab w:val="left" w:pos="990"/>
        </w:tabs>
        <w:autoSpaceDE w:val="0"/>
        <w:autoSpaceDN w:val="0"/>
        <w:adjustRightInd w:val="0"/>
        <w:spacing w:line="240" w:lineRule="auto"/>
        <w:rPr>
          <w:rFonts w:ascii="Times New Roman" w:hAnsi="Times New Roman" w:cs="Times New Roman"/>
          <w:sz w:val="24"/>
          <w:szCs w:val="24"/>
        </w:rPr>
      </w:pPr>
      <w:r w:rsidRPr="009401AB">
        <w:rPr>
          <w:rFonts w:ascii="Times New Roman" w:hAnsi="Times New Roman" w:cs="Times New Roman"/>
          <w:sz w:val="24"/>
          <w:szCs w:val="24"/>
        </w:rPr>
        <w:t xml:space="preserve">         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747BFF" w:rsidRPr="009401AB" w:rsidRDefault="00747BFF" w:rsidP="007D1323">
      <w:pPr>
        <w:widowControl w:val="0"/>
        <w:tabs>
          <w:tab w:val="num" w:pos="0"/>
          <w:tab w:val="left" w:pos="540"/>
          <w:tab w:val="left" w:pos="960"/>
          <w:tab w:val="left" w:pos="1170"/>
        </w:tabs>
        <w:autoSpaceDE w:val="0"/>
        <w:autoSpaceDN w:val="0"/>
        <w:adjustRightInd w:val="0"/>
        <w:spacing w:line="240" w:lineRule="auto"/>
        <w:ind w:firstLine="567"/>
        <w:rPr>
          <w:rFonts w:ascii="Times New Roman" w:hAnsi="Times New Roman" w:cs="Times New Roman"/>
          <w:sz w:val="24"/>
          <w:szCs w:val="24"/>
        </w:rPr>
      </w:pPr>
      <w:r w:rsidRPr="009401AB">
        <w:rPr>
          <w:rFonts w:ascii="Times New Roman" w:hAnsi="Times New Roman" w:cs="Times New Roman"/>
          <w:sz w:val="24"/>
          <w:szCs w:val="24"/>
        </w:rPr>
        <w:t>25. Структура активов фонда должна соответствовать одновременно следующим требованиям:</w:t>
      </w:r>
    </w:p>
    <w:p w:rsidR="00747BFF" w:rsidRPr="009401AB" w:rsidRDefault="00747BFF" w:rsidP="000679B2">
      <w:pPr>
        <w:pStyle w:val="ConsPlusNormal"/>
        <w:widowControl/>
        <w:numPr>
          <w:ilvl w:val="0"/>
          <w:numId w:val="6"/>
        </w:numPr>
        <w:tabs>
          <w:tab w:val="left" w:pos="99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не менее двух третей рабочих дней в течение одного календарного года оценочная стоимость объектов, предусмотренных подпунктами 2 и 3 пункта 24, должна составлять не менее 40 процентов стоимости чистых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w:t>
      </w:r>
      <w:r w:rsidRPr="009401AB">
        <w:rPr>
          <w:rFonts w:ascii="Times New Roman CYR" w:hAnsi="Times New Roman CYR" w:cs="Times New Roman"/>
          <w:sz w:val="24"/>
          <w:szCs w:val="24"/>
          <w:lang w:eastAsia="zh-CN"/>
        </w:rPr>
        <w:t>(акций)</w:t>
      </w:r>
      <w:r w:rsidRPr="009401AB">
        <w:rPr>
          <w:rFonts w:ascii="Times New Roman" w:hAnsi="Times New Roman" w:cs="Times New Roman"/>
          <w:sz w:val="24"/>
          <w:szCs w:val="24"/>
          <w:lang w:eastAsia="zh-CN"/>
        </w:rPr>
        <w:t xml:space="preserve"> этого фонда;</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47BFF" w:rsidRPr="009401AB" w:rsidRDefault="00747BFF" w:rsidP="00F34094">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Требования, установленные пунктом 25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26. Описание рисков, связанных с инвестированием.</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w:t>
      </w:r>
      <w:r w:rsidR="00F375C0">
        <w:rPr>
          <w:rFonts w:ascii="Times New Roman" w:hAnsi="Times New Roman" w:cs="Times New Roman"/>
          <w:sz w:val="24"/>
          <w:szCs w:val="24"/>
        </w:rPr>
        <w:t xml:space="preserve"> </w:t>
      </w:r>
      <w:r w:rsidRPr="009401AB">
        <w:rPr>
          <w:rFonts w:ascii="Times New Roman" w:hAnsi="Times New Roman" w:cs="Times New Roman"/>
          <w:sz w:val="24"/>
          <w:szCs w:val="24"/>
        </w:rPr>
        <w:t>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неправомочных действий в отношении ценных бумаг, недвижимого имущества и прав на него со стороны третьих лиц;</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связанный с изменениями действующего законодательства;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Общеизвестна прямая зависимость велич</w:t>
      </w:r>
      <w:bookmarkStart w:id="2" w:name="_GoBack"/>
      <w:bookmarkEnd w:id="2"/>
      <w:r w:rsidRPr="009401AB">
        <w:rPr>
          <w:rFonts w:ascii="Times New Roman" w:hAnsi="Times New Roman" w:cs="Times New Roman"/>
          <w:sz w:val="24"/>
          <w:szCs w:val="24"/>
        </w:rPr>
        <w:t>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747BFF" w:rsidRPr="009401AB" w:rsidRDefault="00747BFF" w:rsidP="00054EA1">
      <w:pPr>
        <w:spacing w:line="240" w:lineRule="auto"/>
        <w:jc w:val="center"/>
        <w:rPr>
          <w:sz w:val="24"/>
          <w:szCs w:val="24"/>
        </w:rPr>
      </w:pPr>
    </w:p>
    <w:p w:rsidR="00747BFF" w:rsidRPr="009401AB" w:rsidRDefault="00747BFF" w:rsidP="00054EA1">
      <w:pPr>
        <w:spacing w:line="240" w:lineRule="auto"/>
        <w:jc w:val="center"/>
        <w:rPr>
          <w:sz w:val="24"/>
          <w:szCs w:val="24"/>
        </w:rPr>
      </w:pPr>
      <w:r w:rsidRPr="009401AB">
        <w:rPr>
          <w:sz w:val="24"/>
          <w:szCs w:val="24"/>
        </w:rPr>
        <w:t>III. Права и обязанности управляющей компании</w:t>
      </w:r>
    </w:p>
    <w:p w:rsidR="00747BFF" w:rsidRPr="009401AB" w:rsidRDefault="00747BFF" w:rsidP="00054EA1">
      <w:pPr>
        <w:spacing w:line="240" w:lineRule="auto"/>
        <w:rPr>
          <w:sz w:val="24"/>
          <w:szCs w:val="24"/>
        </w:rPr>
      </w:pPr>
    </w:p>
    <w:p w:rsidR="00747BFF" w:rsidRPr="009401AB" w:rsidRDefault="00747BFF" w:rsidP="00FB16D3">
      <w:pPr>
        <w:autoSpaceDE w:val="0"/>
        <w:autoSpaceDN w:val="0"/>
        <w:adjustRightInd w:val="0"/>
        <w:spacing w:line="240" w:lineRule="auto"/>
        <w:ind w:firstLine="720"/>
        <w:rPr>
          <w:sz w:val="24"/>
          <w:szCs w:val="24"/>
        </w:rPr>
      </w:pPr>
      <w:r w:rsidRPr="009401AB">
        <w:rPr>
          <w:sz w:val="24"/>
          <w:szCs w:val="24"/>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47BFF" w:rsidRPr="009401AB" w:rsidRDefault="00747BFF" w:rsidP="00054EA1">
      <w:pPr>
        <w:spacing w:line="240" w:lineRule="auto"/>
        <w:ind w:firstLine="709"/>
        <w:rPr>
          <w:sz w:val="24"/>
          <w:szCs w:val="24"/>
        </w:rPr>
      </w:pPr>
      <w:r w:rsidRPr="009401AB">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47BFF" w:rsidRPr="009401AB" w:rsidRDefault="00747BFF" w:rsidP="00054EA1">
      <w:pPr>
        <w:spacing w:line="240" w:lineRule="auto"/>
        <w:ind w:firstLine="709"/>
        <w:rPr>
          <w:sz w:val="24"/>
          <w:szCs w:val="24"/>
        </w:rPr>
      </w:pPr>
      <w:r w:rsidRPr="009401AB">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47BFF" w:rsidRPr="009401AB" w:rsidRDefault="00747BFF" w:rsidP="00054EA1">
      <w:pPr>
        <w:spacing w:line="240" w:lineRule="auto"/>
        <w:ind w:firstLine="709"/>
        <w:rPr>
          <w:sz w:val="24"/>
          <w:szCs w:val="24"/>
        </w:rPr>
      </w:pPr>
      <w:r w:rsidRPr="009401AB">
        <w:rPr>
          <w:sz w:val="24"/>
          <w:szCs w:val="24"/>
        </w:rPr>
        <w:t>28. Управляющая компания:</w:t>
      </w:r>
    </w:p>
    <w:p w:rsidR="00747BFF" w:rsidRPr="009401AB" w:rsidRDefault="00747BFF" w:rsidP="00054EA1">
      <w:pPr>
        <w:spacing w:line="240" w:lineRule="auto"/>
        <w:ind w:firstLine="709"/>
        <w:rPr>
          <w:sz w:val="24"/>
          <w:szCs w:val="24"/>
        </w:rPr>
      </w:pPr>
      <w:r w:rsidRPr="009401AB">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47BFF" w:rsidRPr="009401AB" w:rsidRDefault="00747BFF" w:rsidP="00054EA1">
      <w:pPr>
        <w:spacing w:line="240" w:lineRule="auto"/>
        <w:ind w:firstLine="709"/>
        <w:rPr>
          <w:sz w:val="24"/>
          <w:szCs w:val="24"/>
        </w:rPr>
      </w:pPr>
      <w:r w:rsidRPr="009401AB">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C56075" w:rsidRPr="00F375C0" w:rsidRDefault="00747BFF" w:rsidP="00F375C0">
      <w:pPr>
        <w:spacing w:line="240" w:lineRule="auto"/>
        <w:ind w:firstLine="709"/>
        <w:rPr>
          <w:sz w:val="24"/>
          <w:szCs w:val="24"/>
        </w:rPr>
      </w:pPr>
      <w:r w:rsidRPr="009401AB">
        <w:rPr>
          <w:sz w:val="24"/>
          <w:szCs w:val="24"/>
        </w:rPr>
        <w:t xml:space="preserve">3) передает свои права и обязанности по договору доверительного управления фондом другой управляющей компании в порядке, </w:t>
      </w:r>
      <w:r w:rsidR="00C56075" w:rsidRPr="00F375C0">
        <w:rPr>
          <w:sz w:val="24"/>
          <w:szCs w:val="24"/>
        </w:rPr>
        <w:t>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p>
    <w:p w:rsidR="00747BFF" w:rsidRPr="009401AB" w:rsidRDefault="00747BFF" w:rsidP="00C56075">
      <w:pPr>
        <w:autoSpaceDE w:val="0"/>
        <w:autoSpaceDN w:val="0"/>
        <w:adjustRightInd w:val="0"/>
        <w:spacing w:line="240" w:lineRule="auto"/>
        <w:ind w:firstLine="720"/>
        <w:rPr>
          <w:sz w:val="24"/>
          <w:szCs w:val="24"/>
        </w:rPr>
      </w:pPr>
      <w:r w:rsidRPr="009401AB">
        <w:rPr>
          <w:sz w:val="24"/>
          <w:szCs w:val="24"/>
        </w:rPr>
        <w:t xml:space="preserve">4) вправе провести дробление инвестиционных паев на условиях и в порядке, установленных нормативными актами </w:t>
      </w:r>
      <w:r w:rsidR="005414B1">
        <w:rPr>
          <w:sz w:val="24"/>
          <w:szCs w:val="24"/>
        </w:rPr>
        <w:t>Банка России</w:t>
      </w:r>
      <w:r w:rsidRPr="009401AB">
        <w:rPr>
          <w:sz w:val="24"/>
          <w:szCs w:val="24"/>
        </w:rPr>
        <w:t>;</w:t>
      </w:r>
    </w:p>
    <w:p w:rsidR="00747BFF" w:rsidRPr="009401AB" w:rsidRDefault="00747BFF" w:rsidP="00054EA1">
      <w:pPr>
        <w:spacing w:line="240" w:lineRule="auto"/>
        <w:ind w:firstLine="709"/>
        <w:rPr>
          <w:sz w:val="24"/>
          <w:szCs w:val="24"/>
        </w:rPr>
      </w:pPr>
      <w:r w:rsidRPr="009401AB">
        <w:rPr>
          <w:sz w:val="24"/>
          <w:szCs w:val="24"/>
        </w:rPr>
        <w:t xml:space="preserve">5) вправе выдать дополнительные инвестиционные паи в порядке и сроки, предусмотренные настоящими Правилами; </w:t>
      </w:r>
    </w:p>
    <w:p w:rsidR="005E0931" w:rsidRDefault="00747BFF" w:rsidP="00054EA1">
      <w:pPr>
        <w:spacing w:line="240" w:lineRule="auto"/>
        <w:ind w:firstLine="709"/>
        <w:rPr>
          <w:sz w:val="24"/>
          <w:szCs w:val="24"/>
        </w:rPr>
      </w:pPr>
      <w:r w:rsidRPr="009401AB">
        <w:rPr>
          <w:sz w:val="24"/>
          <w:szCs w:val="24"/>
        </w:rPr>
        <w:t>6) </w:t>
      </w:r>
      <w:r w:rsidR="005E0931" w:rsidRPr="005E0931">
        <w:rPr>
          <w:sz w:val="24"/>
          <w:szCs w:val="24"/>
        </w:rPr>
        <w:t>вправе выдать инвестиционные паи после завершения (окончания) формирования фонда при досрочном погашении инвестиционных паев</w:t>
      </w:r>
      <w:r w:rsidR="005E0931">
        <w:rPr>
          <w:sz w:val="24"/>
          <w:szCs w:val="24"/>
        </w:rPr>
        <w:t>;</w:t>
      </w:r>
    </w:p>
    <w:p w:rsidR="00747BFF" w:rsidRPr="009401AB" w:rsidRDefault="005E0931" w:rsidP="00054EA1">
      <w:pPr>
        <w:spacing w:line="240" w:lineRule="auto"/>
        <w:ind w:firstLine="709"/>
        <w:rPr>
          <w:sz w:val="24"/>
          <w:szCs w:val="24"/>
        </w:rPr>
      </w:pPr>
      <w:r>
        <w:rPr>
          <w:sz w:val="24"/>
          <w:szCs w:val="24"/>
        </w:rPr>
        <w:t xml:space="preserve">7) </w:t>
      </w:r>
      <w:r w:rsidR="00747BFF" w:rsidRPr="009401AB">
        <w:rPr>
          <w:sz w:val="24"/>
          <w:szCs w:val="24"/>
        </w:rPr>
        <w:t xml:space="preserve">вправе принять решение о досрочном прекращении фонда без решения общего собрания владельцев инвестиционных паев; </w:t>
      </w:r>
    </w:p>
    <w:p w:rsidR="00747BFF" w:rsidRPr="009401AB" w:rsidRDefault="005E0931" w:rsidP="00054EA1">
      <w:pPr>
        <w:spacing w:line="240" w:lineRule="auto"/>
        <w:ind w:firstLine="709"/>
        <w:rPr>
          <w:sz w:val="24"/>
          <w:szCs w:val="24"/>
        </w:rPr>
      </w:pPr>
      <w:r>
        <w:rPr>
          <w:sz w:val="24"/>
          <w:szCs w:val="24"/>
        </w:rPr>
        <w:t>8</w:t>
      </w:r>
      <w:r w:rsidR="00747BFF" w:rsidRPr="009401AB">
        <w:rPr>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29. Управляющая компания обязана:</w:t>
      </w:r>
    </w:p>
    <w:p w:rsidR="00E033B3" w:rsidRPr="00F375C0" w:rsidRDefault="00747BFF" w:rsidP="00F375C0">
      <w:pPr>
        <w:spacing w:line="240" w:lineRule="auto"/>
        <w:ind w:firstLine="709"/>
        <w:rPr>
          <w:sz w:val="24"/>
          <w:szCs w:val="24"/>
        </w:rPr>
      </w:pPr>
      <w:r w:rsidRPr="009401AB">
        <w:rPr>
          <w:sz w:val="24"/>
          <w:szCs w:val="24"/>
        </w:rPr>
        <w:t>1) </w:t>
      </w:r>
      <w:r w:rsidR="00E033B3" w:rsidRPr="00F375C0">
        <w:rPr>
          <w:sz w:val="24"/>
          <w:szCs w:val="24"/>
        </w:rPr>
        <w:t xml:space="preserve">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E033B3" w:rsidRPr="00F375C0" w:rsidRDefault="00747BFF" w:rsidP="00F375C0">
      <w:pPr>
        <w:spacing w:line="240" w:lineRule="auto"/>
        <w:ind w:firstLine="709"/>
        <w:rPr>
          <w:sz w:val="24"/>
          <w:szCs w:val="24"/>
        </w:rPr>
      </w:pPr>
      <w:r w:rsidRPr="009401AB">
        <w:rPr>
          <w:sz w:val="24"/>
          <w:szCs w:val="24"/>
        </w:rPr>
        <w:t xml:space="preserve">2) действовать разумно и добросовестно </w:t>
      </w:r>
      <w:r w:rsidR="00E033B3" w:rsidRPr="00F375C0">
        <w:rPr>
          <w:sz w:val="24"/>
          <w:szCs w:val="24"/>
        </w:rPr>
        <w:t>при осуществлении своих прав и исполнении обязанностей;</w:t>
      </w:r>
    </w:p>
    <w:p w:rsidR="00747BFF" w:rsidRPr="009401AB" w:rsidRDefault="00747BFF" w:rsidP="00F375C0">
      <w:pPr>
        <w:spacing w:line="240" w:lineRule="auto"/>
        <w:ind w:firstLine="709"/>
        <w:rPr>
          <w:sz w:val="24"/>
          <w:szCs w:val="24"/>
        </w:rPr>
      </w:pPr>
      <w:r w:rsidRPr="009401AB">
        <w:rPr>
          <w:sz w:val="24"/>
          <w:szCs w:val="24"/>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sidR="00E033B3" w:rsidRPr="00F375C0">
        <w:rPr>
          <w:sz w:val="24"/>
          <w:szCs w:val="24"/>
        </w:rPr>
        <w:t>Банка России</w:t>
      </w:r>
      <w:r w:rsidRPr="009401AB">
        <w:rPr>
          <w:sz w:val="24"/>
          <w:szCs w:val="24"/>
        </w:rPr>
        <w:t>, не предусмотрено иное;</w:t>
      </w:r>
    </w:p>
    <w:p w:rsidR="00747BFF" w:rsidRPr="009401AB" w:rsidRDefault="00747BFF" w:rsidP="009125E8">
      <w:pPr>
        <w:spacing w:line="240" w:lineRule="auto"/>
        <w:ind w:firstLine="709"/>
        <w:rPr>
          <w:sz w:val="24"/>
          <w:szCs w:val="24"/>
        </w:rPr>
      </w:pPr>
      <w:r w:rsidRPr="009401AB">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747BFF" w:rsidRPr="009401AB" w:rsidRDefault="00747BFF" w:rsidP="00054EA1">
      <w:pPr>
        <w:spacing w:line="240" w:lineRule="auto"/>
        <w:ind w:firstLine="709"/>
        <w:rPr>
          <w:sz w:val="24"/>
          <w:szCs w:val="24"/>
        </w:rPr>
      </w:pPr>
      <w:r w:rsidRPr="009401AB">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6) страховать </w:t>
      </w:r>
      <w:r w:rsidR="00184DBB" w:rsidRPr="00184DBB">
        <w:rPr>
          <w:rFonts w:ascii="Times New Roman CYR" w:hAnsi="Times New Roman CYR" w:cs="Times New Roman CYR"/>
          <w:sz w:val="24"/>
          <w:szCs w:val="24"/>
          <w:lang w:eastAsia="zh-CN"/>
        </w:rPr>
        <w:t xml:space="preserve">недвижимое имущество, </w:t>
      </w:r>
      <w:r w:rsidRPr="009401AB">
        <w:rPr>
          <w:rFonts w:ascii="Times New Roman CYR" w:hAnsi="Times New Roman CYR" w:cs="Times New Roman CYR"/>
          <w:sz w:val="24"/>
          <w:szCs w:val="24"/>
          <w:lang w:eastAsia="zh-CN"/>
        </w:rPr>
        <w:t>составляющ</w:t>
      </w:r>
      <w:r w:rsidR="00184DBB">
        <w:rPr>
          <w:rFonts w:ascii="Times New Roman CYR" w:hAnsi="Times New Roman CYR" w:cs="Times New Roman CYR"/>
          <w:sz w:val="24"/>
          <w:szCs w:val="24"/>
          <w:lang w:eastAsia="zh-CN"/>
        </w:rPr>
        <w:t>е</w:t>
      </w:r>
      <w:r w:rsidRPr="009401AB">
        <w:rPr>
          <w:rFonts w:ascii="Times New Roman CYR" w:hAnsi="Times New Roman CYR" w:cs="Times New Roman CYR"/>
          <w:sz w:val="24"/>
          <w:szCs w:val="24"/>
          <w:lang w:eastAsia="zh-CN"/>
        </w:rPr>
        <w:t xml:space="preserve">е фонд, </w:t>
      </w:r>
      <w:r w:rsidR="00184DBB" w:rsidRPr="00AA0E73">
        <w:rPr>
          <w:rFonts w:ascii="Times New Roman CYR" w:hAnsi="Times New Roman CYR" w:cs="Times New Roman CYR"/>
          <w:sz w:val="24"/>
          <w:szCs w:val="24"/>
          <w:lang w:eastAsia="zh-CN"/>
        </w:rPr>
        <w:t>за исключением земельных участков,</w:t>
      </w:r>
      <w:r w:rsidR="00184DBB" w:rsidRPr="00184DBB">
        <w:rPr>
          <w:rFonts w:ascii="Times New Roman CYR" w:hAnsi="Times New Roman CYR" w:cs="Times New Roman CYR"/>
          <w:sz w:val="24"/>
          <w:szCs w:val="24"/>
          <w:lang w:eastAsia="zh-CN"/>
        </w:rPr>
        <w:t xml:space="preserve"> </w:t>
      </w:r>
      <w:r w:rsidRPr="009401AB">
        <w:rPr>
          <w:rFonts w:ascii="Times New Roman CYR" w:hAnsi="Times New Roman CYR" w:cs="Times New Roman CYR"/>
          <w:sz w:val="24"/>
          <w:szCs w:val="24"/>
          <w:lang w:eastAsia="zh-CN"/>
        </w:rPr>
        <w:t>от рисков их утраты и повреждения. При этом:</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 максимальный срок, в течение которого </w:t>
      </w:r>
      <w:r w:rsidR="00184DBB" w:rsidRPr="00184DBB">
        <w:rPr>
          <w:rFonts w:ascii="Times New Roman CYR" w:hAnsi="Times New Roman CYR" w:cs="Times New Roman CYR"/>
          <w:sz w:val="24"/>
          <w:szCs w:val="24"/>
          <w:lang w:eastAsia="zh-CN"/>
        </w:rPr>
        <w:t xml:space="preserve">в соответствии с договором страхования должно начаться действие страхования в отношении </w:t>
      </w:r>
      <w:r w:rsidRPr="009401AB">
        <w:rPr>
          <w:rFonts w:ascii="Times New Roman CYR" w:hAnsi="Times New Roman CYR" w:cs="Times New Roman CYR"/>
          <w:sz w:val="24"/>
          <w:szCs w:val="24"/>
          <w:lang w:eastAsia="zh-CN"/>
        </w:rPr>
        <w:t>недвижимо</w:t>
      </w:r>
      <w:r w:rsidR="00184DBB">
        <w:rPr>
          <w:rFonts w:ascii="Times New Roman CYR" w:hAnsi="Times New Roman CYR" w:cs="Times New Roman CYR"/>
          <w:sz w:val="24"/>
          <w:szCs w:val="24"/>
          <w:lang w:eastAsia="zh-CN"/>
        </w:rPr>
        <w:t>го</w:t>
      </w:r>
      <w:r w:rsidRPr="009401AB">
        <w:rPr>
          <w:rFonts w:ascii="Times New Roman CYR" w:hAnsi="Times New Roman CYR" w:cs="Times New Roman CYR"/>
          <w:sz w:val="24"/>
          <w:szCs w:val="24"/>
          <w:lang w:eastAsia="zh-CN"/>
        </w:rPr>
        <w:t xml:space="preserve"> имуществ</w:t>
      </w:r>
      <w:r w:rsidR="00184DBB">
        <w:rPr>
          <w:rFonts w:ascii="Times New Roman CYR" w:hAnsi="Times New Roman CYR" w:cs="Times New Roman CYR"/>
          <w:sz w:val="24"/>
          <w:szCs w:val="24"/>
          <w:lang w:eastAsia="zh-CN"/>
        </w:rPr>
        <w:t>а</w:t>
      </w:r>
      <w:r w:rsidRPr="009401AB">
        <w:rPr>
          <w:rFonts w:ascii="Times New Roman CYR" w:hAnsi="Times New Roman CYR" w:cs="Times New Roman CYR"/>
          <w:sz w:val="24"/>
          <w:szCs w:val="24"/>
          <w:lang w:eastAsia="zh-CN"/>
        </w:rPr>
        <w:t>, составляюще</w:t>
      </w:r>
      <w:r w:rsidR="00184DBB">
        <w:rPr>
          <w:rFonts w:ascii="Times New Roman CYR" w:hAnsi="Times New Roman CYR" w:cs="Times New Roman CYR"/>
          <w:sz w:val="24"/>
          <w:szCs w:val="24"/>
          <w:lang w:eastAsia="zh-CN"/>
        </w:rPr>
        <w:t>го</w:t>
      </w:r>
      <w:r w:rsidRPr="009401AB">
        <w:rPr>
          <w:rFonts w:ascii="Times New Roman CYR" w:hAnsi="Times New Roman CYR" w:cs="Times New Roman CYR"/>
          <w:sz w:val="24"/>
          <w:szCs w:val="24"/>
          <w:lang w:eastAsia="zh-CN"/>
        </w:rPr>
        <w:t xml:space="preserve"> фонд, должно быть застраховано, должен составлять </w:t>
      </w:r>
      <w:r w:rsidR="00184DBB">
        <w:rPr>
          <w:rFonts w:ascii="Times New Roman CYR" w:hAnsi="Times New Roman CYR" w:cs="Times New Roman CYR"/>
          <w:sz w:val="24"/>
          <w:szCs w:val="24"/>
          <w:lang w:eastAsia="zh-CN"/>
        </w:rPr>
        <w:t>2</w:t>
      </w:r>
      <w:r w:rsidRPr="009401AB">
        <w:rPr>
          <w:rFonts w:ascii="Times New Roman CYR" w:hAnsi="Times New Roman CYR" w:cs="Times New Roman CYR"/>
          <w:sz w:val="24"/>
          <w:szCs w:val="24"/>
          <w:lang w:eastAsia="zh-CN"/>
        </w:rPr>
        <w:t xml:space="preserve">0 </w:t>
      </w:r>
      <w:r w:rsidR="00184DBB">
        <w:rPr>
          <w:rFonts w:ascii="Times New Roman CYR" w:hAnsi="Times New Roman CYR" w:cs="Times New Roman CYR"/>
          <w:sz w:val="24"/>
          <w:szCs w:val="24"/>
          <w:lang w:eastAsia="zh-CN"/>
        </w:rPr>
        <w:t xml:space="preserve">рабочих </w:t>
      </w:r>
      <w:r w:rsidRPr="009401AB">
        <w:rPr>
          <w:rFonts w:ascii="Times New Roman CYR" w:hAnsi="Times New Roman CYR" w:cs="Times New Roman CYR"/>
          <w:sz w:val="24"/>
          <w:szCs w:val="24"/>
          <w:lang w:eastAsia="zh-CN"/>
        </w:rPr>
        <w:t>дней с даты включения недвижимого имущества в состав фонда;</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w:t>
      </w:r>
      <w:r w:rsidR="00184DBB">
        <w:rPr>
          <w:rFonts w:ascii="Times New Roman CYR" w:hAnsi="Times New Roman CYR" w:cs="Times New Roman CYR"/>
          <w:sz w:val="24"/>
          <w:szCs w:val="24"/>
          <w:lang w:eastAsia="zh-CN"/>
        </w:rPr>
        <w:t xml:space="preserve"> страхования</w:t>
      </w:r>
      <w:r w:rsidRPr="009401AB">
        <w:rPr>
          <w:rFonts w:ascii="Times New Roman CYR" w:hAnsi="Times New Roman CYR" w:cs="Times New Roman CYR"/>
          <w:sz w:val="24"/>
          <w:szCs w:val="24"/>
          <w:lang w:eastAsia="zh-CN"/>
        </w:rPr>
        <w:t xml:space="preserve">, требованиям настоящих Правил вследствие увеличения оценочной стоимости недвижимого имущества, должен составлять </w:t>
      </w:r>
      <w:r w:rsidR="00184DBB">
        <w:rPr>
          <w:rFonts w:ascii="Times New Roman CYR" w:hAnsi="Times New Roman CYR" w:cs="Times New Roman CYR"/>
          <w:sz w:val="24"/>
          <w:szCs w:val="24"/>
          <w:lang w:eastAsia="zh-CN"/>
        </w:rPr>
        <w:t>2</w:t>
      </w:r>
      <w:r w:rsidRPr="009401AB">
        <w:rPr>
          <w:rFonts w:ascii="Times New Roman CYR" w:hAnsi="Times New Roman CYR" w:cs="Times New Roman CYR"/>
          <w:sz w:val="24"/>
          <w:szCs w:val="24"/>
          <w:lang w:eastAsia="zh-CN"/>
        </w:rPr>
        <w:t xml:space="preserve">0 </w:t>
      </w:r>
      <w:r w:rsidR="00184DBB">
        <w:rPr>
          <w:rFonts w:ascii="Times New Roman CYR" w:hAnsi="Times New Roman CYR" w:cs="Times New Roman CYR"/>
          <w:sz w:val="24"/>
          <w:szCs w:val="24"/>
          <w:lang w:eastAsia="zh-CN"/>
        </w:rPr>
        <w:t xml:space="preserve">рабочих </w:t>
      </w:r>
      <w:r w:rsidRPr="009401AB">
        <w:rPr>
          <w:rFonts w:ascii="Times New Roman CYR" w:hAnsi="Times New Roman CYR" w:cs="Times New Roman CYR"/>
          <w:sz w:val="24"/>
          <w:szCs w:val="24"/>
          <w:lang w:eastAsia="zh-CN"/>
        </w:rPr>
        <w:t>дней с даты увеличения оценочной стоимости недвижимого имущества.</w:t>
      </w:r>
    </w:p>
    <w:p w:rsidR="00747BFF" w:rsidRPr="009401AB" w:rsidRDefault="00747BFF" w:rsidP="00CA570B">
      <w:pPr>
        <w:spacing w:line="240" w:lineRule="auto"/>
        <w:ind w:firstLine="709"/>
        <w:rPr>
          <w:sz w:val="24"/>
          <w:szCs w:val="24"/>
        </w:rPr>
      </w:pPr>
      <w:r w:rsidRPr="009401AB">
        <w:rPr>
          <w:sz w:val="24"/>
          <w:szCs w:val="24"/>
        </w:rPr>
        <w:t>Управляющая компания вправе возложить обязанность</w:t>
      </w:r>
      <w:r w:rsidR="00766D0B">
        <w:rPr>
          <w:sz w:val="24"/>
          <w:szCs w:val="24"/>
        </w:rPr>
        <w:t xml:space="preserve"> по страхованию недвижимого имущества</w:t>
      </w:r>
      <w:r w:rsidRPr="009401AB">
        <w:rPr>
          <w:sz w:val="24"/>
          <w:szCs w:val="24"/>
        </w:rPr>
        <w:t xml:space="preserve">, предусмотренную настоящим подпунктом, на арендатора </w:t>
      </w:r>
      <w:r w:rsidR="00766D0B">
        <w:rPr>
          <w:sz w:val="24"/>
          <w:szCs w:val="24"/>
        </w:rPr>
        <w:t xml:space="preserve">указанного </w:t>
      </w:r>
      <w:r w:rsidRPr="009401AB">
        <w:rPr>
          <w:sz w:val="24"/>
          <w:szCs w:val="24"/>
        </w:rPr>
        <w:t>недвижимого имущества.</w:t>
      </w:r>
    </w:p>
    <w:p w:rsidR="00747BFF" w:rsidRPr="009401AB" w:rsidRDefault="00747BFF" w:rsidP="00505662">
      <w:pPr>
        <w:autoSpaceDE w:val="0"/>
        <w:autoSpaceDN w:val="0"/>
        <w:adjustRightInd w:val="0"/>
        <w:spacing w:line="240" w:lineRule="auto"/>
        <w:ind w:firstLine="720"/>
        <w:rPr>
          <w:sz w:val="24"/>
          <w:szCs w:val="24"/>
        </w:rPr>
      </w:pPr>
      <w:r w:rsidRPr="009401AB">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BF5929" w:rsidRPr="00EC2FBA" w:rsidRDefault="00747BFF">
      <w:pPr>
        <w:autoSpaceDE w:val="0"/>
        <w:autoSpaceDN w:val="0"/>
        <w:adjustRightInd w:val="0"/>
        <w:spacing w:line="240" w:lineRule="auto"/>
        <w:ind w:firstLine="720"/>
        <w:rPr>
          <w:sz w:val="24"/>
          <w:szCs w:val="24"/>
        </w:rPr>
      </w:pPr>
      <w:r w:rsidRPr="00EC2FBA">
        <w:rPr>
          <w:sz w:val="24"/>
          <w:szCs w:val="24"/>
        </w:rPr>
        <w:t xml:space="preserve">8) раскрывать </w:t>
      </w:r>
      <w:r w:rsidR="00BF5929" w:rsidRPr="00EC2FBA">
        <w:rPr>
          <w:sz w:val="24"/>
          <w:szCs w:val="24"/>
        </w:rPr>
        <w:t>информацию о фонде в соответствии с Федеральным</w:t>
      </w:r>
      <w:r w:rsidR="00BF5929" w:rsidRPr="00F375C0">
        <w:rPr>
          <w:sz w:val="24"/>
          <w:szCs w:val="24"/>
        </w:rPr>
        <w:t xml:space="preserve"> законом «Об инвестиционных фондах»</w:t>
      </w:r>
      <w:r w:rsidR="00EC2FBA" w:rsidRPr="00F375C0">
        <w:rPr>
          <w:sz w:val="24"/>
          <w:szCs w:val="24"/>
        </w:rPr>
        <w:t>;</w:t>
      </w:r>
    </w:p>
    <w:p w:rsidR="00BF5929" w:rsidRPr="00EC2FBA" w:rsidRDefault="00EC2FBA" w:rsidP="00505662">
      <w:pPr>
        <w:autoSpaceDE w:val="0"/>
        <w:autoSpaceDN w:val="0"/>
        <w:adjustRightInd w:val="0"/>
        <w:spacing w:line="240" w:lineRule="auto"/>
        <w:ind w:firstLine="720"/>
        <w:rPr>
          <w:sz w:val="24"/>
          <w:szCs w:val="24"/>
        </w:rPr>
      </w:pPr>
      <w:r w:rsidRPr="00F375C0">
        <w:rPr>
          <w:sz w:val="24"/>
          <w:szCs w:val="24"/>
        </w:rPr>
        <w:t xml:space="preserve">9) </w:t>
      </w:r>
      <w:r w:rsidR="00BF5929" w:rsidRPr="00EC2FBA">
        <w:rPr>
          <w:sz w:val="24"/>
          <w:szCs w:val="24"/>
        </w:rPr>
        <w:t>соблюдать настоящие Правила;</w:t>
      </w:r>
    </w:p>
    <w:p w:rsidR="00BF5929" w:rsidRPr="009401AB" w:rsidRDefault="00EC2FBA" w:rsidP="00505662">
      <w:pPr>
        <w:autoSpaceDE w:val="0"/>
        <w:autoSpaceDN w:val="0"/>
        <w:adjustRightInd w:val="0"/>
        <w:spacing w:line="240" w:lineRule="auto"/>
        <w:ind w:firstLine="720"/>
        <w:rPr>
          <w:sz w:val="24"/>
          <w:szCs w:val="24"/>
        </w:rPr>
      </w:pPr>
      <w:r w:rsidRPr="00F375C0">
        <w:rPr>
          <w:sz w:val="24"/>
          <w:szCs w:val="24"/>
        </w:rPr>
        <w:t xml:space="preserve">10) </w:t>
      </w:r>
      <w:r w:rsidR="00BF5929" w:rsidRPr="00EC2FBA">
        <w:rPr>
          <w:sz w:val="24"/>
          <w:szCs w:val="24"/>
        </w:rPr>
        <w:t>соблюдать иные требования, предусмотренные Федеральным законом «Об инвестиционных фондах» и нормативными актами Банка России</w:t>
      </w:r>
      <w:r w:rsidRPr="00EC2FBA">
        <w:rPr>
          <w:sz w:val="24"/>
          <w:szCs w:val="24"/>
        </w:rPr>
        <w:t>.</w:t>
      </w:r>
    </w:p>
    <w:p w:rsidR="00A17FD4" w:rsidRDefault="00747BFF" w:rsidP="00054EA1">
      <w:pPr>
        <w:spacing w:line="240" w:lineRule="auto"/>
        <w:ind w:firstLine="709"/>
      </w:pPr>
      <w:r w:rsidRPr="009401AB">
        <w:rPr>
          <w:sz w:val="24"/>
          <w:szCs w:val="24"/>
        </w:rPr>
        <w:t>30. Управляющая компания не вправе:</w:t>
      </w:r>
      <w:r w:rsidR="00A17FD4" w:rsidRPr="00A17FD4">
        <w:t xml:space="preserve"> </w:t>
      </w:r>
    </w:p>
    <w:p w:rsidR="00747BFF" w:rsidRPr="009401AB" w:rsidRDefault="00747BFF" w:rsidP="00054EA1">
      <w:pPr>
        <w:widowControl w:val="0"/>
        <w:autoSpaceDE w:val="0"/>
        <w:autoSpaceDN w:val="0"/>
        <w:adjustRightInd w:val="0"/>
        <w:spacing w:line="240" w:lineRule="auto"/>
        <w:ind w:firstLine="720"/>
        <w:rPr>
          <w:sz w:val="24"/>
          <w:szCs w:val="24"/>
        </w:rPr>
      </w:pPr>
      <w:r w:rsidRPr="009401AB">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47BFF" w:rsidRPr="009401AB" w:rsidRDefault="00747BFF" w:rsidP="00054EA1">
      <w:pPr>
        <w:spacing w:line="240" w:lineRule="auto"/>
        <w:ind w:firstLine="709"/>
        <w:rPr>
          <w:sz w:val="24"/>
          <w:szCs w:val="24"/>
        </w:rPr>
      </w:pPr>
      <w:r w:rsidRPr="009401AB">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747BFF" w:rsidRPr="009401AB" w:rsidRDefault="00747BFF" w:rsidP="00F375C0">
      <w:pPr>
        <w:widowControl w:val="0"/>
        <w:autoSpaceDE w:val="0"/>
        <w:autoSpaceDN w:val="0"/>
        <w:adjustRightInd w:val="0"/>
        <w:spacing w:line="240" w:lineRule="auto"/>
        <w:ind w:firstLine="720"/>
        <w:rPr>
          <w:sz w:val="24"/>
          <w:szCs w:val="24"/>
        </w:rPr>
      </w:pPr>
      <w:r w:rsidRPr="009401AB">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033B3" w:rsidRPr="00F375C0" w:rsidRDefault="00747BFF" w:rsidP="00F375C0">
      <w:pPr>
        <w:widowControl w:val="0"/>
        <w:autoSpaceDE w:val="0"/>
        <w:autoSpaceDN w:val="0"/>
        <w:adjustRightInd w:val="0"/>
        <w:spacing w:line="240" w:lineRule="auto"/>
        <w:ind w:firstLine="720"/>
        <w:rPr>
          <w:sz w:val="24"/>
          <w:szCs w:val="24"/>
        </w:rPr>
      </w:pPr>
      <w:r w:rsidRPr="009401AB">
        <w:rPr>
          <w:sz w:val="24"/>
          <w:szCs w:val="24"/>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00E033B3">
        <w:rPr>
          <w:sz w:val="24"/>
          <w:szCs w:val="24"/>
        </w:rPr>
        <w:t>в</w:t>
      </w:r>
      <w:r w:rsidR="005E0931" w:rsidRPr="00F375C0">
        <w:rPr>
          <w:sz w:val="24"/>
          <w:szCs w:val="24"/>
        </w:rPr>
        <w:t xml:space="preserve"> </w:t>
      </w:r>
      <w:r w:rsidR="00E033B3" w:rsidRPr="00F375C0">
        <w:rPr>
          <w:sz w:val="24"/>
          <w:szCs w:val="24"/>
        </w:rPr>
        <w:t>случаях, предусмотренных статьей 25 Федерального закона «Об инвестиционных фондах»;</w:t>
      </w:r>
    </w:p>
    <w:p w:rsidR="00747BFF" w:rsidRPr="009401AB" w:rsidRDefault="00747BFF" w:rsidP="00F375C0">
      <w:pPr>
        <w:widowControl w:val="0"/>
        <w:autoSpaceDE w:val="0"/>
        <w:autoSpaceDN w:val="0"/>
        <w:adjustRightInd w:val="0"/>
        <w:spacing w:line="240" w:lineRule="auto"/>
        <w:ind w:firstLine="720"/>
        <w:rPr>
          <w:sz w:val="24"/>
          <w:szCs w:val="24"/>
        </w:rPr>
      </w:pPr>
      <w:r w:rsidRPr="009401AB">
        <w:rPr>
          <w:sz w:val="24"/>
          <w:szCs w:val="24"/>
        </w:rPr>
        <w:t>5) </w:t>
      </w:r>
      <w:r w:rsidR="00E033B3" w:rsidRPr="00F375C0">
        <w:rPr>
          <w:sz w:val="24"/>
          <w:szCs w:val="24"/>
        </w:rPr>
        <w:t>действуя в качестве доверительного управляющего</w:t>
      </w:r>
      <w:r w:rsidR="005E0931" w:rsidRPr="00F375C0">
        <w:rPr>
          <w:sz w:val="24"/>
          <w:szCs w:val="24"/>
        </w:rPr>
        <w:t xml:space="preserve"> фондом</w:t>
      </w:r>
      <w:r w:rsidR="00E033B3" w:rsidRPr="00F375C0">
        <w:rPr>
          <w:sz w:val="24"/>
          <w:szCs w:val="24"/>
        </w:rPr>
        <w:t xml:space="preserve">, </w:t>
      </w:r>
      <w:r w:rsidRPr="009401AB">
        <w:rPr>
          <w:sz w:val="24"/>
          <w:szCs w:val="24"/>
        </w:rPr>
        <w:t>совершать следующие сделки или давать поручения на совершение следующих сделок:</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321FF3">
        <w:rPr>
          <w:sz w:val="24"/>
          <w:szCs w:val="24"/>
        </w:rPr>
        <w:t>Банка России</w:t>
      </w:r>
      <w:r w:rsidRPr="009401AB">
        <w:rPr>
          <w:sz w:val="24"/>
          <w:szCs w:val="24"/>
        </w:rPr>
        <w:t>, инвестиционной декларацией фонда;</w:t>
      </w:r>
    </w:p>
    <w:p w:rsidR="00747BFF" w:rsidRPr="009401AB" w:rsidRDefault="00747BFF" w:rsidP="00054EA1">
      <w:pPr>
        <w:spacing w:line="240" w:lineRule="auto"/>
        <w:ind w:firstLine="709"/>
        <w:rPr>
          <w:sz w:val="24"/>
          <w:szCs w:val="24"/>
        </w:rPr>
      </w:pPr>
      <w:r w:rsidRPr="009401AB">
        <w:rPr>
          <w:sz w:val="24"/>
          <w:szCs w:val="24"/>
        </w:rPr>
        <w:t xml:space="preserve"> по безвозмездному отчуждению имущества, составляющего фонд;</w:t>
      </w:r>
    </w:p>
    <w:p w:rsidR="00747BFF" w:rsidRPr="009401AB" w:rsidRDefault="00747BFF" w:rsidP="007A13F6">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47BFF" w:rsidRPr="009401AB" w:rsidRDefault="00747BFF" w:rsidP="00054EA1">
      <w:pPr>
        <w:spacing w:line="240" w:lineRule="auto"/>
        <w:ind w:firstLine="709"/>
        <w:rPr>
          <w:sz w:val="24"/>
          <w:szCs w:val="24"/>
        </w:rPr>
      </w:pPr>
      <w:r w:rsidRPr="009401AB">
        <w:rPr>
          <w:sz w:val="24"/>
          <w:szCs w:val="24"/>
        </w:rPr>
        <w:t>договор</w:t>
      </w:r>
      <w:r w:rsidR="00E033B3">
        <w:rPr>
          <w:sz w:val="24"/>
          <w:szCs w:val="24"/>
        </w:rPr>
        <w:t>ов</w:t>
      </w:r>
      <w:r w:rsidRPr="009401AB">
        <w:rPr>
          <w:sz w:val="24"/>
          <w:szCs w:val="24"/>
        </w:rPr>
        <w:t xml:space="preserve"> займа или кредитны</w:t>
      </w:r>
      <w:r w:rsidR="00E033B3">
        <w:rPr>
          <w:sz w:val="24"/>
          <w:szCs w:val="24"/>
        </w:rPr>
        <w:t>х</w:t>
      </w:r>
      <w:r w:rsidRPr="009401AB">
        <w:rPr>
          <w:sz w:val="24"/>
          <w:szCs w:val="24"/>
        </w:rPr>
        <w:t xml:space="preserve"> договор</w:t>
      </w:r>
      <w:r w:rsidR="00E033B3">
        <w:rPr>
          <w:sz w:val="24"/>
          <w:szCs w:val="24"/>
        </w:rPr>
        <w:t>ов</w:t>
      </w:r>
      <w:r w:rsidRPr="009401AB">
        <w:rPr>
          <w:sz w:val="24"/>
          <w:szCs w:val="24"/>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747BFF" w:rsidRPr="009401AB" w:rsidRDefault="00E033B3" w:rsidP="00054EA1">
      <w:pPr>
        <w:spacing w:line="240" w:lineRule="auto"/>
        <w:ind w:firstLine="709"/>
        <w:rPr>
          <w:sz w:val="24"/>
          <w:szCs w:val="24"/>
        </w:rPr>
      </w:pPr>
      <w:r>
        <w:rPr>
          <w:rFonts w:ascii="Times New Roman" w:hAnsi="Times New Roman" w:cs="Times New Roman"/>
          <w:sz w:val="24"/>
          <w:szCs w:val="24"/>
        </w:rPr>
        <w:t>договоров</w:t>
      </w:r>
      <w:r w:rsidR="00747BFF" w:rsidRPr="009401AB">
        <w:rPr>
          <w:sz w:val="24"/>
          <w:szCs w:val="24"/>
        </w:rPr>
        <w:t xml:space="preserve"> репо, подлежащи</w:t>
      </w:r>
      <w:r w:rsidR="00321FF3">
        <w:rPr>
          <w:sz w:val="24"/>
          <w:szCs w:val="24"/>
        </w:rPr>
        <w:t>х</w:t>
      </w:r>
      <w:r w:rsidR="00747BFF" w:rsidRPr="009401AB">
        <w:rPr>
          <w:sz w:val="24"/>
          <w:szCs w:val="24"/>
        </w:rPr>
        <w:t xml:space="preserve"> исполнению за счет имущества фонда;</w:t>
      </w:r>
    </w:p>
    <w:p w:rsidR="00747BFF" w:rsidRPr="009401AB" w:rsidRDefault="00747BFF" w:rsidP="00054EA1">
      <w:pPr>
        <w:spacing w:line="240" w:lineRule="auto"/>
        <w:ind w:firstLine="709"/>
        <w:rPr>
          <w:sz w:val="24"/>
          <w:szCs w:val="24"/>
        </w:rPr>
      </w:pPr>
      <w:r w:rsidRPr="009401AB">
        <w:rPr>
          <w:sz w:val="24"/>
          <w:szCs w:val="24"/>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w:t>
      </w:r>
      <w:r w:rsidR="00E033B3" w:rsidRPr="009E482D">
        <w:rPr>
          <w:rFonts w:ascii="Times New Roman" w:hAnsi="Times New Roman" w:cs="Times New Roman"/>
          <w:sz w:val="24"/>
          <w:szCs w:val="24"/>
        </w:rPr>
        <w:t xml:space="preserve">указанным </w:t>
      </w:r>
      <w:r w:rsidRPr="009401AB">
        <w:rPr>
          <w:sz w:val="24"/>
          <w:szCs w:val="24"/>
        </w:rPr>
        <w:t xml:space="preserve">владельцам инвестиционных паев, и оплаты расходов, </w:t>
      </w:r>
      <w:r w:rsidR="00D510D0" w:rsidRPr="009401AB">
        <w:rPr>
          <w:sz w:val="24"/>
          <w:szCs w:val="24"/>
        </w:rPr>
        <w:t>указанных</w:t>
      </w:r>
      <w:r w:rsidRPr="009401AB">
        <w:rPr>
          <w:sz w:val="24"/>
          <w:szCs w:val="24"/>
        </w:rPr>
        <w:t xml:space="preserve"> в пункте 116 настоящих Правил, а также иных случаев, предусмотренных настоящими Правилами; </w:t>
      </w:r>
    </w:p>
    <w:p w:rsidR="00747BFF" w:rsidRPr="009401AB" w:rsidRDefault="00747BFF" w:rsidP="00054EA1">
      <w:pPr>
        <w:spacing w:line="240" w:lineRule="auto"/>
        <w:ind w:firstLine="709"/>
        <w:rPr>
          <w:sz w:val="24"/>
          <w:szCs w:val="24"/>
        </w:rPr>
      </w:pPr>
      <w:r w:rsidRPr="009401AB">
        <w:rPr>
          <w:sz w:val="24"/>
          <w:szCs w:val="24"/>
        </w:rPr>
        <w:t xml:space="preserve"> по передаче имущества, составляющего фонд, в пользование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 xml:space="preserve">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E033B3" w:rsidRPr="00F375C0" w:rsidRDefault="00747BFF" w:rsidP="00F375C0">
      <w:pPr>
        <w:widowControl w:val="0"/>
        <w:autoSpaceDE w:val="0"/>
        <w:autoSpaceDN w:val="0"/>
        <w:adjustRightInd w:val="0"/>
        <w:spacing w:line="240" w:lineRule="auto"/>
        <w:ind w:firstLine="720"/>
        <w:rPr>
          <w:sz w:val="24"/>
          <w:szCs w:val="24"/>
        </w:rPr>
      </w:pPr>
      <w:r w:rsidRPr="009401AB">
        <w:rPr>
          <w:sz w:val="24"/>
          <w:szCs w:val="24"/>
        </w:rPr>
        <w:t>6) заключать договоры возмездного оказания услуг, подлежащие оплате за счет активов фонда, в случаях, установленных нормативными актами</w:t>
      </w:r>
      <w:r w:rsidR="00E033B3">
        <w:rPr>
          <w:sz w:val="24"/>
          <w:szCs w:val="24"/>
        </w:rPr>
        <w:t xml:space="preserve"> </w:t>
      </w:r>
      <w:r w:rsidR="00E033B3" w:rsidRPr="00F375C0">
        <w:rPr>
          <w:sz w:val="24"/>
          <w:szCs w:val="24"/>
        </w:rPr>
        <w:t>Банка России.</w:t>
      </w:r>
    </w:p>
    <w:p w:rsidR="00EC2FBA" w:rsidRPr="00F375C0" w:rsidRDefault="00EC2FBA" w:rsidP="00F375C0">
      <w:pPr>
        <w:widowControl w:val="0"/>
        <w:autoSpaceDE w:val="0"/>
        <w:autoSpaceDN w:val="0"/>
        <w:adjustRightInd w:val="0"/>
        <w:spacing w:line="240" w:lineRule="auto"/>
        <w:ind w:firstLine="720"/>
        <w:rPr>
          <w:sz w:val="24"/>
          <w:szCs w:val="24"/>
        </w:rPr>
      </w:pPr>
      <w:r>
        <w:rPr>
          <w:sz w:val="24"/>
          <w:szCs w:val="24"/>
        </w:rPr>
        <w:t xml:space="preserve">7) </w:t>
      </w:r>
      <w:r w:rsidRPr="00F375C0">
        <w:rPr>
          <w:sz w:val="24"/>
          <w:szCs w:val="24"/>
        </w:rPr>
        <w:t>приобретать инвестиционные паи паевого инвестиционного фонда, находящегося в доверительном управлении управляющей компании, за исключением случаев, установленных Федеральным законом «Об инвестиционных фондах»</w:t>
      </w:r>
      <w:r w:rsidRPr="00EC2FBA">
        <w:rPr>
          <w:sz w:val="24"/>
          <w:szCs w:val="24"/>
        </w:rPr>
        <w:t>.</w:t>
      </w:r>
    </w:p>
    <w:p w:rsidR="00EC2FBA" w:rsidRDefault="00747BFF">
      <w:pPr>
        <w:spacing w:line="240" w:lineRule="auto"/>
        <w:ind w:firstLine="709"/>
        <w:rPr>
          <w:sz w:val="24"/>
          <w:szCs w:val="24"/>
        </w:rPr>
      </w:pPr>
      <w:r w:rsidRPr="00F375C0">
        <w:rPr>
          <w:sz w:val="24"/>
          <w:szCs w:val="24"/>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47BFF" w:rsidRPr="009401AB" w:rsidRDefault="00747BFF" w:rsidP="00EC2FBA">
      <w:pPr>
        <w:spacing w:line="240" w:lineRule="auto"/>
        <w:ind w:firstLine="709"/>
        <w:rPr>
          <w:sz w:val="24"/>
          <w:szCs w:val="24"/>
        </w:rPr>
      </w:pPr>
      <w:r w:rsidRPr="00E033B3">
        <w:rPr>
          <w:sz w:val="24"/>
          <w:szCs w:val="24"/>
        </w:rPr>
        <w:t>32. Ограничения на совершение сделок, установленные абзацем десятым</w:t>
      </w:r>
      <w:r w:rsidRPr="009401AB">
        <w:rPr>
          <w:sz w:val="24"/>
          <w:szCs w:val="24"/>
        </w:rPr>
        <w:t xml:space="preserve"> подпункта 5 пункта 30 настоящих Правил, не применяются, если указанные сделки:</w:t>
      </w:r>
    </w:p>
    <w:p w:rsidR="00747BFF" w:rsidRPr="009401AB" w:rsidRDefault="00747BFF" w:rsidP="00054EA1">
      <w:pPr>
        <w:spacing w:line="240" w:lineRule="auto"/>
        <w:ind w:firstLine="709"/>
        <w:rPr>
          <w:sz w:val="24"/>
          <w:szCs w:val="24"/>
        </w:rPr>
      </w:pPr>
      <w:r w:rsidRPr="009401AB">
        <w:rPr>
          <w:sz w:val="24"/>
          <w:szCs w:val="24"/>
        </w:rPr>
        <w:t>1) совершаются с ценными бумагами, включенными в котировальные списки российских бирж;</w:t>
      </w:r>
    </w:p>
    <w:p w:rsidR="00747BFF" w:rsidRPr="009401AB" w:rsidRDefault="00747BFF" w:rsidP="00054EA1">
      <w:pPr>
        <w:spacing w:line="240" w:lineRule="auto"/>
        <w:ind w:firstLine="709"/>
        <w:rPr>
          <w:sz w:val="24"/>
          <w:szCs w:val="24"/>
        </w:rPr>
      </w:pPr>
      <w:r w:rsidRPr="009401AB">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47BFF" w:rsidRPr="009401AB" w:rsidRDefault="00747BFF" w:rsidP="00054EA1">
      <w:pPr>
        <w:spacing w:line="240" w:lineRule="auto"/>
        <w:ind w:firstLine="709"/>
        <w:rPr>
          <w:sz w:val="24"/>
          <w:szCs w:val="24"/>
        </w:rPr>
      </w:pPr>
      <w:r w:rsidRPr="009401AB">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47BFF" w:rsidRPr="009401AB" w:rsidRDefault="00747BFF" w:rsidP="00054EA1">
      <w:pPr>
        <w:spacing w:line="240" w:lineRule="auto"/>
        <w:ind w:firstLine="709"/>
        <w:rPr>
          <w:sz w:val="24"/>
          <w:szCs w:val="24"/>
        </w:rPr>
      </w:pPr>
      <w:r w:rsidRPr="009401AB">
        <w:rPr>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47BFF" w:rsidRPr="009401AB" w:rsidRDefault="00747BFF" w:rsidP="001C7565">
      <w:pPr>
        <w:jc w:val="center"/>
        <w:rPr>
          <w:sz w:val="24"/>
          <w:szCs w:val="24"/>
        </w:rPr>
      </w:pPr>
    </w:p>
    <w:p w:rsidR="00747BFF" w:rsidRPr="009401AB" w:rsidRDefault="00747BFF" w:rsidP="00EC1DFD">
      <w:pPr>
        <w:spacing w:line="240" w:lineRule="auto"/>
        <w:jc w:val="center"/>
        <w:rPr>
          <w:sz w:val="24"/>
          <w:szCs w:val="24"/>
        </w:rPr>
      </w:pPr>
      <w:r w:rsidRPr="009401AB">
        <w:rPr>
          <w:sz w:val="24"/>
          <w:szCs w:val="24"/>
        </w:rPr>
        <w:t>IV. Права владельцев инвестиционных паев. Инвестиционные паи</w:t>
      </w:r>
    </w:p>
    <w:p w:rsidR="00747BFF" w:rsidRPr="009401AB" w:rsidRDefault="00747BFF" w:rsidP="00EC1DFD">
      <w:pPr>
        <w:spacing w:line="240" w:lineRule="auto"/>
        <w:rPr>
          <w:sz w:val="24"/>
          <w:szCs w:val="24"/>
        </w:rPr>
      </w:pPr>
    </w:p>
    <w:p w:rsidR="00747BFF" w:rsidRPr="009401AB" w:rsidRDefault="00747BFF" w:rsidP="004C4358">
      <w:pPr>
        <w:spacing w:line="240" w:lineRule="auto"/>
        <w:ind w:firstLine="720"/>
        <w:rPr>
          <w:sz w:val="24"/>
          <w:szCs w:val="24"/>
        </w:rPr>
      </w:pPr>
      <w:r w:rsidRPr="009401AB">
        <w:rPr>
          <w:sz w:val="24"/>
          <w:szCs w:val="24"/>
        </w:rPr>
        <w:t>34. Права владельцев инвестиционных паев удостоверяются инвестиционными паями.</w:t>
      </w:r>
    </w:p>
    <w:p w:rsidR="004C4358" w:rsidRDefault="004C4358" w:rsidP="00D04AEE">
      <w:pPr>
        <w:spacing w:line="240" w:lineRule="auto"/>
        <w:ind w:firstLine="709"/>
        <w:rPr>
          <w:sz w:val="24"/>
          <w:szCs w:val="24"/>
        </w:rPr>
      </w:pPr>
      <w:r w:rsidRPr="00D04AEE">
        <w:rPr>
          <w:sz w:val="24"/>
          <w:szCs w:val="24"/>
        </w:rPr>
        <w:t>35. Инвестиционный пай является именной ценной бумагой, удостоверяющей:</w:t>
      </w:r>
    </w:p>
    <w:p w:rsidR="004C4358" w:rsidRPr="00D04AEE" w:rsidRDefault="004C4358" w:rsidP="003768C6">
      <w:pPr>
        <w:spacing w:line="240" w:lineRule="auto"/>
        <w:ind w:firstLine="709"/>
        <w:rPr>
          <w:sz w:val="24"/>
          <w:szCs w:val="24"/>
        </w:rPr>
      </w:pPr>
      <w:r w:rsidRPr="00D04AEE">
        <w:rPr>
          <w:sz w:val="24"/>
          <w:szCs w:val="24"/>
        </w:rPr>
        <w:t>1) долю его владельца в праве собственности на имущество, составляющее фонд;</w:t>
      </w:r>
    </w:p>
    <w:p w:rsidR="004C4358" w:rsidRPr="00D04AEE" w:rsidRDefault="004C4358" w:rsidP="003768C6">
      <w:pPr>
        <w:spacing w:line="240" w:lineRule="auto"/>
        <w:ind w:firstLine="709"/>
        <w:rPr>
          <w:sz w:val="24"/>
          <w:szCs w:val="24"/>
        </w:rPr>
      </w:pPr>
      <w:r w:rsidRPr="00D04AEE">
        <w:rPr>
          <w:sz w:val="24"/>
          <w:szCs w:val="24"/>
        </w:rPr>
        <w:t>2) право требовать от управляющей компании надлежащего доверительного управления фондом;</w:t>
      </w:r>
    </w:p>
    <w:p w:rsidR="004C4358" w:rsidRPr="00D04AEE" w:rsidRDefault="004C4358" w:rsidP="003768C6">
      <w:pPr>
        <w:spacing w:line="240" w:lineRule="auto"/>
        <w:ind w:firstLine="709"/>
        <w:rPr>
          <w:sz w:val="24"/>
          <w:szCs w:val="24"/>
        </w:rPr>
      </w:pPr>
      <w:r w:rsidRPr="00D04AEE">
        <w:rPr>
          <w:sz w:val="24"/>
          <w:szCs w:val="24"/>
        </w:rPr>
        <w:t>3) право на участие в общем собрании владельцев инвестиционных паев;</w:t>
      </w:r>
    </w:p>
    <w:p w:rsidR="004D6873" w:rsidRPr="00DB18D5" w:rsidRDefault="004C4358" w:rsidP="00F375C0">
      <w:pPr>
        <w:autoSpaceDE w:val="0"/>
        <w:autoSpaceDN w:val="0"/>
        <w:adjustRightInd w:val="0"/>
        <w:spacing w:line="240" w:lineRule="auto"/>
        <w:ind w:firstLine="709"/>
        <w:rPr>
          <w:rFonts w:ascii="Times New Roman" w:hAnsi="Times New Roman" w:cs="Times New Roman"/>
          <w:sz w:val="24"/>
          <w:szCs w:val="24"/>
          <w:lang w:eastAsia="ru-RU"/>
        </w:rPr>
      </w:pPr>
      <w:r w:rsidRPr="00D04AEE">
        <w:rPr>
          <w:sz w:val="24"/>
          <w:szCs w:val="24"/>
        </w:rPr>
        <w:t xml:space="preserve">4) право владельцев инвестиционных паев на получение дохода </w:t>
      </w:r>
      <w:r w:rsidR="004D6873" w:rsidRPr="009E482D">
        <w:rPr>
          <w:rFonts w:ascii="Times New Roman" w:hAnsi="Times New Roman" w:cs="Times New Roman"/>
          <w:sz w:val="24"/>
          <w:szCs w:val="24"/>
          <w:lang w:eastAsia="ru-RU"/>
        </w:rPr>
        <w:t>от доверительного управления имуществом, составляющим фонд (далее – доход от доверительного управления)</w:t>
      </w:r>
      <w:r w:rsidR="004D6873">
        <w:rPr>
          <w:rFonts w:ascii="Times New Roman" w:hAnsi="Times New Roman" w:cs="Times New Roman"/>
          <w:sz w:val="24"/>
          <w:szCs w:val="24"/>
          <w:lang w:eastAsia="ru-RU"/>
        </w:rPr>
        <w:t>.</w:t>
      </w:r>
    </w:p>
    <w:p w:rsidR="004C4358" w:rsidRPr="00D04AEE" w:rsidRDefault="004C4358" w:rsidP="00F375C0">
      <w:pPr>
        <w:spacing w:line="240" w:lineRule="auto"/>
        <w:ind w:firstLine="709"/>
        <w:rPr>
          <w:sz w:val="24"/>
          <w:szCs w:val="24"/>
        </w:rPr>
      </w:pPr>
      <w:r w:rsidRPr="00D04AEE">
        <w:rPr>
          <w:sz w:val="24"/>
          <w:szCs w:val="24"/>
        </w:rPr>
        <w:t xml:space="preserve">Доход </w:t>
      </w:r>
      <w:r w:rsidR="004D6873" w:rsidRPr="009E482D">
        <w:rPr>
          <w:rFonts w:ascii="Times New Roman" w:hAnsi="Times New Roman" w:cs="Times New Roman"/>
          <w:sz w:val="24"/>
          <w:szCs w:val="24"/>
          <w:lang w:eastAsia="ru-RU"/>
        </w:rPr>
        <w:t>от доверительного управления</w:t>
      </w:r>
      <w:r w:rsidR="004D6873" w:rsidRPr="00DB18D5">
        <w:rPr>
          <w:rFonts w:ascii="Times New Roman" w:hAnsi="Times New Roman" w:cs="Times New Roman"/>
          <w:sz w:val="24"/>
          <w:szCs w:val="24"/>
          <w:lang w:eastAsia="ru-RU"/>
        </w:rPr>
        <w:t xml:space="preserve"> </w:t>
      </w:r>
      <w:r w:rsidRPr="00D04AEE">
        <w:rPr>
          <w:sz w:val="24"/>
          <w:szCs w:val="24"/>
        </w:rPr>
        <w:t xml:space="preserve">выплачивается владельцам инвестиционных паев один раз в квартал. Первым отчетным периодом признается период с даты вступления в силу изменений и дополнений в настоящие Правила, связанных с установлением права владельцев инвестиционных паев на получение дохода от доверительного управления и до 25 декабря 2014 года. С 2015 года под отчетным периодом понимается календарный квартал. Выплата дохода </w:t>
      </w:r>
      <w:r w:rsidR="00BB459E" w:rsidRPr="00BB459E">
        <w:rPr>
          <w:sz w:val="24"/>
          <w:szCs w:val="24"/>
        </w:rPr>
        <w:t xml:space="preserve">от доверительного управления </w:t>
      </w:r>
      <w:r w:rsidRPr="00D04AEE">
        <w:rPr>
          <w:sz w:val="24"/>
          <w:szCs w:val="24"/>
        </w:rPr>
        <w:t xml:space="preserve">осуществляется в течение 30 (Тридцати) дней, начиная с 5 (Пятого) рабочего дня, с момента окончания отчетного периода. Выплата дохода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 xml:space="preserve">за первый отчетный период осуществляется с 26 декабря 2014 года по 31 декабря 2014 года. </w:t>
      </w:r>
    </w:p>
    <w:p w:rsidR="004C4358" w:rsidRPr="00D04AEE" w:rsidRDefault="004C4358" w:rsidP="004C4358">
      <w:pPr>
        <w:pStyle w:val="af8"/>
        <w:ind w:firstLine="709"/>
        <w:jc w:val="both"/>
        <w:rPr>
          <w:rFonts w:ascii="Times New Roman CYR" w:hAnsi="Times New Roman CYR" w:cs="Times New Roman CYR"/>
          <w:sz w:val="24"/>
          <w:szCs w:val="24"/>
          <w:lang w:eastAsia="zh-CN"/>
        </w:rPr>
      </w:pPr>
      <w:r w:rsidRPr="00D04AEE">
        <w:rPr>
          <w:rFonts w:ascii="Times New Roman CYR" w:hAnsi="Times New Roman CYR" w:cs="Times New Roman CYR"/>
          <w:sz w:val="24"/>
          <w:szCs w:val="24"/>
          <w:lang w:eastAsia="zh-CN"/>
        </w:rPr>
        <w:t xml:space="preserve">Доход </w:t>
      </w:r>
      <w:r w:rsidR="004D6873" w:rsidRPr="009E482D">
        <w:rPr>
          <w:rFonts w:ascii="Times New Roman" w:hAnsi="Times New Roman"/>
          <w:sz w:val="24"/>
          <w:szCs w:val="24"/>
          <w:lang w:eastAsia="ru-RU"/>
        </w:rPr>
        <w:t>от доверительного управления</w:t>
      </w:r>
      <w:r w:rsidR="004D6873" w:rsidRPr="00DB18D5">
        <w:rPr>
          <w:rFonts w:ascii="Times New Roman" w:hAnsi="Times New Roman"/>
          <w:sz w:val="24"/>
          <w:szCs w:val="24"/>
          <w:lang w:eastAsia="ru-RU"/>
        </w:rPr>
        <w:t xml:space="preserve"> </w:t>
      </w:r>
      <w:r w:rsidRPr="00D04AEE">
        <w:rPr>
          <w:rFonts w:ascii="Times New Roman CYR" w:hAnsi="Times New Roman CYR" w:cs="Times New Roman CYR"/>
          <w:sz w:val="24"/>
          <w:szCs w:val="24"/>
          <w:lang w:eastAsia="zh-CN"/>
        </w:rPr>
        <w:t xml:space="preserve">рассчитывается по состоянию на последний рабочий день отчетного периода. </w:t>
      </w:r>
    </w:p>
    <w:p w:rsidR="004C4358" w:rsidRPr="00D04AEE" w:rsidRDefault="004C4358" w:rsidP="00D04AEE">
      <w:pPr>
        <w:spacing w:line="240" w:lineRule="auto"/>
        <w:rPr>
          <w:sz w:val="24"/>
          <w:szCs w:val="24"/>
        </w:rPr>
      </w:pPr>
      <w:r w:rsidRPr="00D04AEE">
        <w:rPr>
          <w:sz w:val="24"/>
          <w:szCs w:val="24"/>
        </w:rPr>
        <w:t xml:space="preserve">        Доход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 xml:space="preserve">по одному инвестиционному паю определяется путем деления дохода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на количество инвестиционных паев, указанное в реестре владельцев инвестиционных паев по состоянию на последний рабочий день отчетного периода.</w:t>
      </w:r>
    </w:p>
    <w:p w:rsidR="004C4358" w:rsidRPr="00D04AEE" w:rsidRDefault="004C4358" w:rsidP="00D04AEE">
      <w:pPr>
        <w:spacing w:line="240" w:lineRule="auto"/>
        <w:ind w:firstLine="459"/>
        <w:rPr>
          <w:sz w:val="24"/>
          <w:szCs w:val="24"/>
        </w:rPr>
      </w:pPr>
      <w:r w:rsidRPr="00D04AEE">
        <w:rPr>
          <w:sz w:val="24"/>
          <w:szCs w:val="24"/>
        </w:rPr>
        <w:t xml:space="preserve">Доход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 xml:space="preserve">составляет 100 (Cто) процентов от суммы денежных средств, находящихся на расчетном рублевом счету № 40701810800000227828, открытом в Акционерный коммерческий банк «Форштадт» </w:t>
      </w:r>
      <w:r w:rsidRPr="00AE46D5">
        <w:rPr>
          <w:sz w:val="24"/>
          <w:szCs w:val="24"/>
        </w:rPr>
        <w:t>(Закрытое акционерное общество),</w:t>
      </w:r>
      <w:r w:rsidRPr="00D04AEE">
        <w:rPr>
          <w:sz w:val="24"/>
          <w:szCs w:val="24"/>
        </w:rPr>
        <w:t xml:space="preserve"> на последний рабочий день отчетного периода.</w:t>
      </w:r>
    </w:p>
    <w:p w:rsidR="004C4358" w:rsidRPr="00D04AEE" w:rsidRDefault="003768C6" w:rsidP="00F375C0">
      <w:pPr>
        <w:spacing w:line="240" w:lineRule="auto"/>
        <w:rPr>
          <w:sz w:val="24"/>
          <w:szCs w:val="24"/>
        </w:rPr>
      </w:pPr>
      <w:r>
        <w:rPr>
          <w:sz w:val="24"/>
          <w:szCs w:val="24"/>
        </w:rPr>
        <w:t xml:space="preserve">       </w:t>
      </w:r>
      <w:r w:rsidR="004C4358" w:rsidRPr="00D04AEE">
        <w:rPr>
          <w:sz w:val="24"/>
          <w:szCs w:val="24"/>
        </w:rPr>
        <w:t xml:space="preserve">Доход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004C4358" w:rsidRPr="00D04AEE">
        <w:rPr>
          <w:sz w:val="24"/>
          <w:szCs w:val="24"/>
        </w:rPr>
        <w:t xml:space="preserve">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w:t>
      </w:r>
      <w:r w:rsidR="004D6873" w:rsidRPr="009E482D">
        <w:rPr>
          <w:rFonts w:ascii="Times New Roman" w:hAnsi="Times New Roman" w:cs="Times New Roman"/>
          <w:sz w:val="24"/>
          <w:szCs w:val="24"/>
          <w:lang w:eastAsia="ru-RU"/>
        </w:rPr>
        <w:t>от доверительного управления</w:t>
      </w:r>
      <w:r w:rsidR="004C4358" w:rsidRPr="00D04AEE">
        <w:rPr>
          <w:sz w:val="24"/>
          <w:szCs w:val="24"/>
        </w:rPr>
        <w:t xml:space="preserve">.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C4358" w:rsidRPr="00D04AEE" w:rsidRDefault="004C4358" w:rsidP="00D04AEE">
      <w:pPr>
        <w:spacing w:line="240" w:lineRule="auto"/>
        <w:ind w:firstLine="709"/>
        <w:rPr>
          <w:sz w:val="24"/>
          <w:szCs w:val="24"/>
        </w:rPr>
      </w:pPr>
      <w:r w:rsidRPr="00D04AEE">
        <w:rPr>
          <w:sz w:val="24"/>
          <w:szCs w:val="24"/>
        </w:rPr>
        <w:t xml:space="preserve">Доход </w:t>
      </w:r>
      <w:r w:rsidR="004D6873" w:rsidRPr="009E482D">
        <w:rPr>
          <w:rFonts w:ascii="Times New Roman" w:hAnsi="Times New Roman" w:cs="Times New Roman"/>
          <w:sz w:val="24"/>
          <w:szCs w:val="24"/>
          <w:lang w:eastAsia="ru-RU"/>
        </w:rPr>
        <w:t>от доверительного управления</w:t>
      </w:r>
      <w:r w:rsidR="004D6873" w:rsidRPr="00DB18D5">
        <w:rPr>
          <w:rFonts w:ascii="Times New Roman" w:hAnsi="Times New Roman" w:cs="Times New Roman"/>
          <w:sz w:val="24"/>
          <w:szCs w:val="24"/>
          <w:lang w:eastAsia="ru-RU"/>
        </w:rPr>
        <w:t xml:space="preserve"> </w:t>
      </w:r>
      <w:r w:rsidRPr="00D04AEE">
        <w:rPr>
          <w:sz w:val="24"/>
          <w:szCs w:val="24"/>
        </w:rPr>
        <w:t>за первый отчетный период начисляется владельцам инвестиционных паев 26 декабря 2014 года. С 2015 года доход по инвестиционным паям начисляется владельцам инвестиционных паев по итогам каждого отчетного периода в 5 (Пятый) рабочий день с момента окончания отчетного периода.</w:t>
      </w:r>
    </w:p>
    <w:p w:rsidR="004C4358" w:rsidRPr="00D04AEE" w:rsidRDefault="004C4358" w:rsidP="00D04AEE">
      <w:pPr>
        <w:spacing w:line="240" w:lineRule="auto"/>
        <w:ind w:firstLine="709"/>
        <w:rPr>
          <w:sz w:val="24"/>
          <w:szCs w:val="24"/>
        </w:rPr>
      </w:pPr>
      <w:r w:rsidRPr="00D04AEE">
        <w:rPr>
          <w:sz w:val="24"/>
          <w:szCs w:val="24"/>
        </w:rPr>
        <w:t xml:space="preserve">Выплата дохода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 xml:space="preserve">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w:t>
      </w:r>
      <w:r w:rsidR="004D6873" w:rsidRPr="009E482D">
        <w:rPr>
          <w:rFonts w:ascii="Times New Roman" w:hAnsi="Times New Roman" w:cs="Times New Roman"/>
          <w:sz w:val="24"/>
          <w:szCs w:val="24"/>
          <w:lang w:eastAsia="ru-RU"/>
        </w:rPr>
        <w:t>от доверительного управления</w:t>
      </w:r>
      <w:r w:rsidR="004D6873" w:rsidRPr="00DB18D5">
        <w:rPr>
          <w:rFonts w:ascii="Times New Roman" w:hAnsi="Times New Roman" w:cs="Times New Roman"/>
          <w:sz w:val="24"/>
          <w:szCs w:val="24"/>
          <w:lang w:eastAsia="ru-RU"/>
        </w:rPr>
        <w:t xml:space="preserve"> </w:t>
      </w:r>
      <w:r w:rsidRPr="00D04AEE">
        <w:rPr>
          <w:sz w:val="24"/>
          <w:szCs w:val="24"/>
        </w:rPr>
        <w:t xml:space="preserve">не указаны или указаны неверные реквизиты банковского счета, выплата дохода </w:t>
      </w:r>
      <w:r w:rsidR="004D6873" w:rsidRPr="009E482D">
        <w:rPr>
          <w:rFonts w:ascii="Times New Roman" w:hAnsi="Times New Roman" w:cs="Times New Roman"/>
          <w:sz w:val="24"/>
          <w:szCs w:val="24"/>
          <w:lang w:eastAsia="ru-RU"/>
        </w:rPr>
        <w:t>от доверительного управления</w:t>
      </w:r>
      <w:r w:rsidR="004D6873">
        <w:rPr>
          <w:rFonts w:ascii="Times New Roman" w:hAnsi="Times New Roman" w:cs="Times New Roman"/>
          <w:sz w:val="24"/>
          <w:szCs w:val="24"/>
          <w:lang w:eastAsia="ru-RU"/>
        </w:rPr>
        <w:t xml:space="preserve"> </w:t>
      </w:r>
      <w:r w:rsidRPr="00D04AEE">
        <w:rPr>
          <w:sz w:val="24"/>
          <w:szCs w:val="24"/>
        </w:rPr>
        <w:t>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r w:rsidR="004D6873" w:rsidRPr="004D6873">
        <w:rPr>
          <w:rFonts w:ascii="Times New Roman" w:hAnsi="Times New Roman" w:cs="Times New Roman"/>
          <w:sz w:val="24"/>
          <w:szCs w:val="24"/>
          <w:lang w:eastAsia="ru-RU"/>
        </w:rPr>
        <w:t xml:space="preserve"> </w:t>
      </w:r>
      <w:r w:rsidR="004D6873" w:rsidRPr="009E482D">
        <w:rPr>
          <w:rFonts w:ascii="Times New Roman" w:hAnsi="Times New Roman" w:cs="Times New Roman"/>
          <w:sz w:val="24"/>
          <w:szCs w:val="24"/>
          <w:lang w:eastAsia="ru-RU"/>
        </w:rPr>
        <w:t>от доверительного управления</w:t>
      </w:r>
      <w:r w:rsidRPr="00D04AEE">
        <w:rPr>
          <w:sz w:val="24"/>
          <w:szCs w:val="24"/>
        </w:rPr>
        <w:t>;</w:t>
      </w:r>
    </w:p>
    <w:p w:rsidR="004C4358" w:rsidRPr="00D04AEE" w:rsidRDefault="004C4358" w:rsidP="00D04AEE">
      <w:pPr>
        <w:spacing w:line="240" w:lineRule="auto"/>
        <w:ind w:firstLine="709"/>
        <w:rPr>
          <w:sz w:val="24"/>
          <w:szCs w:val="24"/>
        </w:rPr>
      </w:pPr>
      <w:r w:rsidRPr="00D04AEE">
        <w:rPr>
          <w:sz w:val="24"/>
          <w:szCs w:val="24"/>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C4358" w:rsidRDefault="004C4358" w:rsidP="004C4358">
      <w:pPr>
        <w:spacing w:line="240" w:lineRule="auto"/>
        <w:ind w:firstLine="720"/>
        <w:rPr>
          <w:sz w:val="24"/>
          <w:szCs w:val="24"/>
        </w:rPr>
      </w:pPr>
      <w:r w:rsidRPr="00D04AEE">
        <w:rPr>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47BFF" w:rsidRPr="009401AB" w:rsidRDefault="00747BFF" w:rsidP="004C4358">
      <w:pPr>
        <w:spacing w:line="240" w:lineRule="auto"/>
        <w:ind w:firstLine="720"/>
        <w:rPr>
          <w:sz w:val="24"/>
          <w:szCs w:val="24"/>
        </w:rPr>
      </w:pPr>
      <w:r w:rsidRPr="009401AB">
        <w:rPr>
          <w:sz w:val="24"/>
          <w:szCs w:val="24"/>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47BFF" w:rsidRPr="009401AB" w:rsidRDefault="00747BFF" w:rsidP="004C4358">
      <w:pPr>
        <w:spacing w:line="240" w:lineRule="auto"/>
        <w:ind w:firstLine="720"/>
        <w:rPr>
          <w:sz w:val="24"/>
          <w:szCs w:val="24"/>
        </w:rPr>
      </w:pPr>
      <w:r w:rsidRPr="009401AB">
        <w:rPr>
          <w:sz w:val="24"/>
          <w:szCs w:val="24"/>
        </w:rPr>
        <w:t>37. Каждый инвестиционный пай удостоверяет одинаковую долю в праве общей собственности на имущество, составляющее фонд.</w:t>
      </w:r>
    </w:p>
    <w:p w:rsidR="00747BFF" w:rsidRPr="009401AB" w:rsidRDefault="00747BFF" w:rsidP="004C4358">
      <w:pPr>
        <w:autoSpaceDE w:val="0"/>
        <w:autoSpaceDN w:val="0"/>
        <w:adjustRightInd w:val="0"/>
        <w:spacing w:line="240" w:lineRule="auto"/>
        <w:ind w:firstLine="720"/>
        <w:rPr>
          <w:sz w:val="24"/>
          <w:szCs w:val="24"/>
        </w:rPr>
      </w:pPr>
      <w:r w:rsidRPr="009401AB">
        <w:rPr>
          <w:sz w:val="24"/>
          <w:szCs w:val="24"/>
        </w:rPr>
        <w:t>Каждый инвестиционный пай удостоверяет одинаковые права.</w:t>
      </w:r>
    </w:p>
    <w:p w:rsidR="00747BFF" w:rsidRPr="009401AB" w:rsidRDefault="00747BFF" w:rsidP="004C4358">
      <w:pPr>
        <w:spacing w:line="240" w:lineRule="auto"/>
        <w:ind w:firstLine="720"/>
        <w:rPr>
          <w:sz w:val="24"/>
          <w:szCs w:val="24"/>
        </w:rPr>
      </w:pPr>
      <w:r w:rsidRPr="009401AB">
        <w:rPr>
          <w:sz w:val="24"/>
          <w:szCs w:val="24"/>
        </w:rPr>
        <w:t>Инвестиционный пай не является эмиссионной ценной бумагой.</w:t>
      </w:r>
    </w:p>
    <w:p w:rsidR="00747BFF" w:rsidRPr="009401AB" w:rsidRDefault="00747BFF" w:rsidP="004C4358">
      <w:pPr>
        <w:spacing w:line="240" w:lineRule="auto"/>
        <w:ind w:firstLine="720"/>
        <w:rPr>
          <w:sz w:val="24"/>
          <w:szCs w:val="24"/>
        </w:rPr>
      </w:pPr>
      <w:r w:rsidRPr="009401AB">
        <w:rPr>
          <w:sz w:val="24"/>
          <w:szCs w:val="24"/>
        </w:rPr>
        <w:t>Права, удостоверенные инвестиционным паем, фиксируются в бездокументарной форме.</w:t>
      </w:r>
    </w:p>
    <w:p w:rsidR="00747BFF" w:rsidRPr="009401AB" w:rsidRDefault="00747BFF" w:rsidP="004C4358">
      <w:pPr>
        <w:spacing w:line="240" w:lineRule="auto"/>
        <w:ind w:firstLine="720"/>
        <w:rPr>
          <w:sz w:val="24"/>
          <w:szCs w:val="24"/>
        </w:rPr>
      </w:pPr>
      <w:r w:rsidRPr="009401AB">
        <w:rPr>
          <w:sz w:val="24"/>
          <w:szCs w:val="24"/>
        </w:rPr>
        <w:t>Инвестиционный пай не имеет номинальной стоимости.</w:t>
      </w:r>
    </w:p>
    <w:p w:rsidR="00747BFF" w:rsidRPr="009401AB" w:rsidRDefault="00747BFF" w:rsidP="004C4358">
      <w:pPr>
        <w:spacing w:line="240" w:lineRule="auto"/>
        <w:ind w:firstLine="720"/>
        <w:rPr>
          <w:sz w:val="24"/>
          <w:szCs w:val="24"/>
        </w:rPr>
      </w:pPr>
      <w:r w:rsidRPr="009401AB">
        <w:rPr>
          <w:sz w:val="24"/>
          <w:szCs w:val="24"/>
        </w:rPr>
        <w:t>38. Общее количество выда</w:t>
      </w:r>
      <w:r w:rsidR="00733C01">
        <w:rPr>
          <w:sz w:val="24"/>
          <w:szCs w:val="24"/>
        </w:rPr>
        <w:t>нных</w:t>
      </w:r>
      <w:r w:rsidRPr="009401AB">
        <w:rPr>
          <w:sz w:val="24"/>
          <w:szCs w:val="24"/>
        </w:rPr>
        <w:t xml:space="preserve"> управляющей компанией инвестиционных паев составляет </w:t>
      </w:r>
      <w:r w:rsidR="00830486" w:rsidRPr="009401AB">
        <w:rPr>
          <w:sz w:val="24"/>
          <w:szCs w:val="24"/>
        </w:rPr>
        <w:t>75</w:t>
      </w:r>
      <w:r w:rsidRPr="009401AB">
        <w:rPr>
          <w:sz w:val="24"/>
          <w:szCs w:val="24"/>
        </w:rPr>
        <w:t xml:space="preserve"> 000 (</w:t>
      </w:r>
      <w:r w:rsidR="00830486" w:rsidRPr="009401AB">
        <w:rPr>
          <w:sz w:val="24"/>
          <w:szCs w:val="24"/>
        </w:rPr>
        <w:t>Семьдесят пять</w:t>
      </w:r>
      <w:r w:rsidR="007038B4" w:rsidRPr="009401AB">
        <w:rPr>
          <w:sz w:val="24"/>
          <w:szCs w:val="24"/>
        </w:rPr>
        <w:t xml:space="preserve"> тысяч</w:t>
      </w:r>
      <w:r w:rsidRPr="009401AB">
        <w:rPr>
          <w:sz w:val="24"/>
          <w:szCs w:val="24"/>
        </w:rPr>
        <w:t>) штук.</w:t>
      </w:r>
    </w:p>
    <w:p w:rsidR="00747BFF" w:rsidRPr="009401AB" w:rsidRDefault="00747BFF" w:rsidP="004C4358">
      <w:pPr>
        <w:spacing w:line="240" w:lineRule="auto"/>
        <w:ind w:firstLine="720"/>
        <w:rPr>
          <w:sz w:val="24"/>
          <w:szCs w:val="24"/>
        </w:rPr>
      </w:pPr>
      <w:r w:rsidRPr="009401AB">
        <w:rPr>
          <w:sz w:val="24"/>
          <w:szCs w:val="24"/>
        </w:rPr>
        <w:t>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 дополнительные инвестиционные паи), составляет 100 000 (Сто тысяч) штук.</w:t>
      </w:r>
    </w:p>
    <w:p w:rsidR="00747BFF" w:rsidRPr="009401AB" w:rsidRDefault="00747BFF" w:rsidP="005F2F69">
      <w:pPr>
        <w:spacing w:line="240" w:lineRule="auto"/>
        <w:ind w:firstLine="720"/>
        <w:rPr>
          <w:sz w:val="24"/>
          <w:szCs w:val="24"/>
        </w:rPr>
      </w:pPr>
      <w:r w:rsidRPr="009401AB">
        <w:rPr>
          <w:sz w:val="24"/>
          <w:szCs w:val="24"/>
        </w:rPr>
        <w:t>40.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747BFF" w:rsidRPr="009401AB" w:rsidRDefault="00747BFF" w:rsidP="005F2F69">
      <w:pPr>
        <w:tabs>
          <w:tab w:val="left" w:pos="9072"/>
        </w:tabs>
        <w:spacing w:line="240" w:lineRule="auto"/>
        <w:ind w:firstLine="720"/>
        <w:rPr>
          <w:sz w:val="24"/>
          <w:szCs w:val="24"/>
        </w:rPr>
      </w:pPr>
      <w:r w:rsidRPr="009401AB">
        <w:rPr>
          <w:sz w:val="24"/>
          <w:szCs w:val="24"/>
        </w:rPr>
        <w:t>41. Инвестиционные паи свободно обращаются по завершении формирования фонда.</w:t>
      </w:r>
    </w:p>
    <w:p w:rsidR="00747BFF" w:rsidRPr="009401AB" w:rsidRDefault="00747BFF" w:rsidP="005F2F6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Специализированный депозитарий, регистратор, аудиторская организация и оценщик не могут являться владельцами инвестиционных паев.</w:t>
      </w:r>
    </w:p>
    <w:p w:rsidR="004D6873" w:rsidRPr="001E0D05" w:rsidRDefault="00F375C0" w:rsidP="004D6873">
      <w:pPr>
        <w:spacing w:line="240" w:lineRule="auto"/>
        <w:ind w:firstLine="567"/>
        <w:rPr>
          <w:rFonts w:ascii="Times New Roman" w:hAnsi="Times New Roman" w:cs="Times New Roman"/>
          <w:sz w:val="24"/>
          <w:szCs w:val="24"/>
        </w:rPr>
      </w:pPr>
      <w:r>
        <w:rPr>
          <w:sz w:val="24"/>
          <w:szCs w:val="24"/>
        </w:rPr>
        <w:t xml:space="preserve">  </w:t>
      </w:r>
      <w:r w:rsidR="00747BFF" w:rsidRPr="009401AB">
        <w:rPr>
          <w:sz w:val="24"/>
          <w:szCs w:val="24"/>
        </w:rPr>
        <w:t>42. </w:t>
      </w:r>
      <w:r w:rsidR="004D6873" w:rsidRPr="001E0D05">
        <w:rPr>
          <w:rFonts w:ascii="Times New Roman" w:hAnsi="Times New Roman" w:cs="Times New Roman"/>
          <w:sz w:val="24"/>
          <w:szCs w:val="24"/>
        </w:rPr>
        <w:t xml:space="preserve">Учет прав на инвестиционные паи осуществляется на лицевых счетах в реестре владельцев инвестиционных паев и на </w:t>
      </w:r>
      <w:r w:rsidR="004D6873" w:rsidRPr="00AA2CF5">
        <w:rPr>
          <w:rFonts w:ascii="Times New Roman" w:hAnsi="Times New Roman" w:cs="Times New Roman"/>
          <w:sz w:val="24"/>
          <w:szCs w:val="24"/>
        </w:rPr>
        <w:t>лицевых счетах номинального держателя</w:t>
      </w:r>
      <w:r w:rsidR="004D6873" w:rsidRPr="001E0D05">
        <w:rPr>
          <w:rFonts w:ascii="Times New Roman" w:hAnsi="Times New Roman" w:cs="Times New Roman"/>
          <w:sz w:val="24"/>
          <w:szCs w:val="24"/>
        </w:rPr>
        <w:t>.</w:t>
      </w:r>
    </w:p>
    <w:p w:rsidR="00747BFF" w:rsidRPr="009401AB" w:rsidRDefault="004D6873" w:rsidP="00F375C0">
      <w:pPr>
        <w:spacing w:line="240" w:lineRule="auto"/>
        <w:rPr>
          <w:sz w:val="24"/>
          <w:szCs w:val="24"/>
        </w:rPr>
      </w:pPr>
      <w:r>
        <w:rPr>
          <w:sz w:val="24"/>
          <w:szCs w:val="24"/>
        </w:rPr>
        <w:t xml:space="preserve">        </w:t>
      </w:r>
      <w:r w:rsidR="00F375C0">
        <w:rPr>
          <w:sz w:val="24"/>
          <w:szCs w:val="24"/>
        </w:rPr>
        <w:t xml:space="preserve">  </w:t>
      </w:r>
      <w:r>
        <w:rPr>
          <w:sz w:val="24"/>
          <w:szCs w:val="24"/>
        </w:rPr>
        <w:t xml:space="preserve">  </w:t>
      </w:r>
      <w:r w:rsidR="00747BFF" w:rsidRPr="009401AB">
        <w:rPr>
          <w:sz w:val="24"/>
          <w:szCs w:val="24"/>
        </w:rPr>
        <w:t>43. Способы получения выписок из реестра владельцев инвестиционных паев.</w:t>
      </w:r>
    </w:p>
    <w:p w:rsidR="00747BFF" w:rsidRPr="005F2F69" w:rsidRDefault="00747BFF" w:rsidP="005F2F69">
      <w:pPr>
        <w:shd w:val="clear" w:color="auto" w:fill="FFFFFF"/>
        <w:tabs>
          <w:tab w:val="left" w:pos="974"/>
        </w:tabs>
        <w:spacing w:line="240" w:lineRule="auto"/>
        <w:ind w:firstLine="709"/>
        <w:rPr>
          <w:sz w:val="24"/>
          <w:szCs w:val="24"/>
        </w:rPr>
      </w:pPr>
      <w:r w:rsidRPr="005F2F69">
        <w:rPr>
          <w:sz w:val="24"/>
          <w:szCs w:val="24"/>
        </w:rPr>
        <w:t>Выписка, предоставляемая в электронной форме, направляется заявителю в электронной форме с электронной подписью регистратора.</w:t>
      </w:r>
    </w:p>
    <w:p w:rsidR="00747BFF" w:rsidRPr="009401AB" w:rsidRDefault="00747BFF" w:rsidP="005F2F69">
      <w:pPr>
        <w:shd w:val="clear" w:color="auto" w:fill="FFFFFF"/>
        <w:tabs>
          <w:tab w:val="left" w:pos="974"/>
        </w:tabs>
        <w:spacing w:line="240" w:lineRule="auto"/>
        <w:ind w:firstLine="709"/>
        <w:rPr>
          <w:spacing w:val="-5"/>
          <w:sz w:val="24"/>
          <w:szCs w:val="24"/>
        </w:rPr>
      </w:pPr>
      <w:r w:rsidRPr="005F2F69">
        <w:rPr>
          <w:sz w:val="24"/>
          <w:szCs w:val="24"/>
        </w:rPr>
        <w:t>Выписка, предоставляемая в форме документа на бумажном носителе, вручается лично у</w:t>
      </w:r>
      <w:r w:rsidRPr="009401AB">
        <w:rPr>
          <w:spacing w:val="-5"/>
          <w:sz w:val="24"/>
          <w:szCs w:val="24"/>
        </w:rPr>
        <w:t xml:space="preserve">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747BFF" w:rsidRPr="009401AB" w:rsidRDefault="00747BFF" w:rsidP="00DD636D">
      <w:pPr>
        <w:widowControl w:val="0"/>
        <w:shd w:val="clear" w:color="auto" w:fill="FFFFFF"/>
        <w:tabs>
          <w:tab w:val="left" w:pos="974"/>
        </w:tabs>
        <w:autoSpaceDE w:val="0"/>
        <w:autoSpaceDN w:val="0"/>
        <w:adjustRightInd w:val="0"/>
        <w:spacing w:line="260" w:lineRule="exact"/>
        <w:ind w:firstLine="709"/>
        <w:rPr>
          <w:spacing w:val="-5"/>
          <w:sz w:val="24"/>
          <w:szCs w:val="24"/>
        </w:rPr>
      </w:pPr>
      <w:r w:rsidRPr="009401AB">
        <w:rPr>
          <w:spacing w:val="-5"/>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375C0" w:rsidRPr="009401AB" w:rsidRDefault="00F375C0" w:rsidP="00AE4297">
      <w:pPr>
        <w:widowControl w:val="0"/>
        <w:autoSpaceDE w:val="0"/>
        <w:autoSpaceDN w:val="0"/>
        <w:adjustRightInd w:val="0"/>
        <w:spacing w:line="240" w:lineRule="auto"/>
        <w:ind w:firstLine="567"/>
        <w:rPr>
          <w:sz w:val="24"/>
          <w:szCs w:val="24"/>
        </w:rPr>
      </w:pPr>
    </w:p>
    <w:p w:rsidR="00E833CF" w:rsidRDefault="00E833CF" w:rsidP="00F545D4">
      <w:pPr>
        <w:spacing w:line="240" w:lineRule="auto"/>
        <w:jc w:val="center"/>
        <w:rPr>
          <w:sz w:val="24"/>
          <w:szCs w:val="24"/>
        </w:rPr>
      </w:pPr>
    </w:p>
    <w:p w:rsidR="00E833CF" w:rsidRDefault="00E833CF" w:rsidP="00F545D4">
      <w:pPr>
        <w:spacing w:line="240" w:lineRule="auto"/>
        <w:jc w:val="center"/>
        <w:rPr>
          <w:sz w:val="24"/>
          <w:szCs w:val="24"/>
        </w:rPr>
      </w:pPr>
    </w:p>
    <w:p w:rsidR="00E833CF" w:rsidRDefault="00E833CF" w:rsidP="00F545D4">
      <w:pPr>
        <w:spacing w:line="240" w:lineRule="auto"/>
        <w:jc w:val="center"/>
        <w:rPr>
          <w:sz w:val="24"/>
          <w:szCs w:val="24"/>
        </w:rPr>
      </w:pPr>
    </w:p>
    <w:p w:rsidR="00747BFF" w:rsidRPr="009401AB" w:rsidRDefault="00747BFF" w:rsidP="00F545D4">
      <w:pPr>
        <w:spacing w:line="240" w:lineRule="auto"/>
        <w:jc w:val="center"/>
        <w:rPr>
          <w:sz w:val="24"/>
          <w:szCs w:val="24"/>
        </w:rPr>
      </w:pPr>
      <w:r w:rsidRPr="009401AB">
        <w:rPr>
          <w:sz w:val="24"/>
          <w:szCs w:val="24"/>
        </w:rPr>
        <w:t>V. Общее собрание владельцев инвестиционных паев</w:t>
      </w:r>
    </w:p>
    <w:p w:rsidR="00747BFF" w:rsidRPr="009401AB" w:rsidRDefault="00747BFF" w:rsidP="00F545D4">
      <w:pPr>
        <w:spacing w:line="240" w:lineRule="auto"/>
        <w:rPr>
          <w:sz w:val="24"/>
          <w:szCs w:val="24"/>
        </w:rPr>
      </w:pPr>
    </w:p>
    <w:p w:rsidR="006E1E9D" w:rsidRPr="00232C20" w:rsidRDefault="006E1E9D" w:rsidP="006E1E9D">
      <w:pPr>
        <w:spacing w:line="240" w:lineRule="auto"/>
        <w:ind w:firstLine="567"/>
        <w:rPr>
          <w:rFonts w:ascii="Times New Roman" w:hAnsi="Times New Roman" w:cs="Times New Roman"/>
          <w:sz w:val="24"/>
          <w:szCs w:val="24"/>
        </w:rPr>
      </w:pPr>
      <w:r>
        <w:rPr>
          <w:rFonts w:ascii="Times New Roman" w:hAnsi="Times New Roman" w:cs="Times New Roman"/>
          <w:sz w:val="24"/>
          <w:szCs w:val="24"/>
        </w:rPr>
        <w:t>44</w:t>
      </w:r>
      <w:r w:rsidRPr="00232C20">
        <w:rPr>
          <w:rFonts w:ascii="Times New Roman" w:hAnsi="Times New Roman" w:cs="Times New Roman"/>
          <w:sz w:val="24"/>
          <w:szCs w:val="24"/>
        </w:rPr>
        <w:t xml:space="preserve">. Общее собрание владельцев инвестиционных паев </w:t>
      </w:r>
      <w:r w:rsidRPr="00AA2CF5">
        <w:rPr>
          <w:rFonts w:ascii="Times New Roman" w:hAnsi="Times New Roman" w:cs="Times New Roman"/>
          <w:sz w:val="24"/>
          <w:szCs w:val="24"/>
        </w:rPr>
        <w:t xml:space="preserve">(далее – общее собрание) </w:t>
      </w:r>
      <w:r w:rsidRPr="00232C20">
        <w:rPr>
          <w:rFonts w:ascii="Times New Roman" w:hAnsi="Times New Roman" w:cs="Times New Roman"/>
          <w:sz w:val="24"/>
          <w:szCs w:val="24"/>
        </w:rPr>
        <w:t>принимает решения по вопросам:</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1) утверждения изменений</w:t>
      </w:r>
      <w:r>
        <w:rPr>
          <w:rFonts w:ascii="Times New Roman" w:hAnsi="Times New Roman" w:cs="Times New Roman"/>
          <w:sz w:val="24"/>
          <w:szCs w:val="24"/>
        </w:rPr>
        <w:t xml:space="preserve"> </w:t>
      </w:r>
      <w:r w:rsidRPr="00AA2CF5">
        <w:rPr>
          <w:rFonts w:ascii="Times New Roman" w:hAnsi="Times New Roman" w:cs="Times New Roman"/>
          <w:sz w:val="24"/>
          <w:szCs w:val="24"/>
        </w:rPr>
        <w:t>и дополнений</w:t>
      </w:r>
      <w:r w:rsidRPr="00232C20">
        <w:rPr>
          <w:rFonts w:ascii="Times New Roman" w:hAnsi="Times New Roman" w:cs="Times New Roman"/>
          <w:sz w:val="24"/>
          <w:szCs w:val="24"/>
        </w:rPr>
        <w:t>, которые вносятся в настоящие Правила, связанных:</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Pr="00AA2CF5">
        <w:rPr>
          <w:rFonts w:ascii="Times New Roman" w:hAnsi="Times New Roman" w:cs="Times New Roman"/>
          <w:sz w:val="24"/>
          <w:szCs w:val="24"/>
        </w:rPr>
        <w:t>Банка России</w:t>
      </w:r>
      <w:r w:rsidRPr="00232C20">
        <w:rPr>
          <w:rFonts w:ascii="Times New Roman" w:hAnsi="Times New Roman" w:cs="Times New Roman"/>
          <w:sz w:val="24"/>
          <w:szCs w:val="24"/>
        </w:rPr>
        <w:t>, устанавливающих дополнительные ограничения состава и структуры активов паевых инвестиционных фондов;</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6E1E9D" w:rsidRPr="00232C20" w:rsidRDefault="006E1E9D" w:rsidP="006E1E9D">
      <w:pPr>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введением скидок в связи с погашением инвестиционных паев или увеличением их размеров;</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типа фонда;</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определением количества дополнительных инвестиционных паев;</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категории фонда;</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установлением или исключением права владельцев инвестиционных паев на получение дохода от доверительного управления</w:t>
      </w:r>
      <w:r w:rsidRPr="00AA5AC3">
        <w:rPr>
          <w:rFonts w:ascii="Times New Roman" w:hAnsi="Times New Roman" w:cs="Times New Roman"/>
          <w:sz w:val="24"/>
          <w:szCs w:val="24"/>
        </w:rPr>
        <w:t xml:space="preserve"> </w:t>
      </w:r>
      <w:r w:rsidRPr="00736DBB">
        <w:rPr>
          <w:rFonts w:ascii="Times New Roman" w:hAnsi="Times New Roman" w:cs="Times New Roman"/>
          <w:sz w:val="24"/>
          <w:szCs w:val="24"/>
        </w:rPr>
        <w:t>имуществом, составляющим</w:t>
      </w:r>
      <w:r w:rsidRPr="00232C20">
        <w:rPr>
          <w:rFonts w:ascii="Times New Roman" w:hAnsi="Times New Roman" w:cs="Times New Roman"/>
          <w:sz w:val="24"/>
          <w:szCs w:val="24"/>
        </w:rPr>
        <w:t xml:space="preserve"> фонд;</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изменением </w:t>
      </w:r>
      <w:r w:rsidRPr="00736DBB">
        <w:rPr>
          <w:rFonts w:ascii="Times New Roman" w:hAnsi="Times New Roman" w:cs="Times New Roman"/>
          <w:sz w:val="24"/>
          <w:szCs w:val="24"/>
        </w:rPr>
        <w:t>правил и сроков выплаты дохода от доверительного управления имуществом, составляющим фонд</w:t>
      </w:r>
      <w:r w:rsidRPr="00232C20">
        <w:rPr>
          <w:rFonts w:ascii="Times New Roman" w:hAnsi="Times New Roman" w:cs="Times New Roman"/>
          <w:sz w:val="24"/>
          <w:szCs w:val="24"/>
        </w:rPr>
        <w:t>;</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увеличением максимального </w:t>
      </w:r>
      <w:r>
        <w:rPr>
          <w:rFonts w:ascii="Times New Roman" w:hAnsi="Times New Roman" w:cs="Times New Roman"/>
          <w:sz w:val="24"/>
          <w:szCs w:val="24"/>
        </w:rPr>
        <w:t xml:space="preserve">совокупного </w:t>
      </w:r>
      <w:r w:rsidRPr="00232C20">
        <w:rPr>
          <w:rFonts w:ascii="Times New Roman" w:hAnsi="Times New Roman" w:cs="Times New Roman"/>
          <w:sz w:val="24"/>
          <w:szCs w:val="24"/>
        </w:rPr>
        <w:t>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срока действия договора доверительного управления фондом;</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увеличением размера вознаграждения лица, осуществляющего прекращение фонда;</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с изменением количества голосов, необходимых для принятия решения общим собранием;</w:t>
      </w:r>
    </w:p>
    <w:p w:rsidR="006E1E9D"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 xml:space="preserve">с введением, изменением </w:t>
      </w:r>
      <w:r>
        <w:rPr>
          <w:rFonts w:ascii="Times New Roman" w:hAnsi="Times New Roman" w:cs="Times New Roman"/>
          <w:sz w:val="24"/>
          <w:szCs w:val="24"/>
        </w:rPr>
        <w:t xml:space="preserve">или </w:t>
      </w:r>
      <w:r w:rsidRPr="00232C20">
        <w:rPr>
          <w:rFonts w:ascii="Times New Roman" w:hAnsi="Times New Roman" w:cs="Times New Roman"/>
          <w:sz w:val="24"/>
          <w:szCs w:val="24"/>
        </w:rPr>
        <w:t>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6E1E9D" w:rsidRPr="00EC2FBA"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EC2FBA">
        <w:rPr>
          <w:rFonts w:ascii="Times New Roman" w:hAnsi="Times New Roman" w:cs="Times New Roman"/>
          <w:sz w:val="24"/>
          <w:szCs w:val="24"/>
        </w:rPr>
        <w:t xml:space="preserve">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 </w:t>
      </w:r>
    </w:p>
    <w:p w:rsidR="006E1E9D" w:rsidRPr="0007208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072080">
        <w:rPr>
          <w:rFonts w:ascii="Times New Roman" w:hAnsi="Times New Roman" w:cs="Times New Roman"/>
          <w:sz w:val="24"/>
          <w:szCs w:val="24"/>
        </w:rPr>
        <w:t>с установлением, изменением или исключением ограничений управляющей компании по распоряжению имуществом, составляющим фонд;</w:t>
      </w:r>
    </w:p>
    <w:p w:rsidR="006E1E9D" w:rsidRPr="002A382D"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072080">
        <w:rPr>
          <w:rFonts w:ascii="Times New Roman" w:hAnsi="Times New Roman" w:cs="Times New Roman"/>
          <w:sz w:val="24"/>
          <w:szCs w:val="24"/>
        </w:rPr>
        <w:t>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rsidR="006E1E9D" w:rsidRPr="00232C20" w:rsidRDefault="006E1E9D" w:rsidP="006E1E9D">
      <w:pPr>
        <w:tabs>
          <w:tab w:val="left" w:pos="567"/>
        </w:tabs>
        <w:autoSpaceDE w:val="0"/>
        <w:autoSpaceDN w:val="0"/>
        <w:adjustRightInd w:val="0"/>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2) передачи прав и обязанностей по договору доверительного управления фондом другой управляющей компании;</w:t>
      </w:r>
    </w:p>
    <w:p w:rsidR="006E1E9D" w:rsidRPr="00232C20" w:rsidRDefault="006E1E9D" w:rsidP="006E1E9D">
      <w:pPr>
        <w:spacing w:line="240" w:lineRule="auto"/>
        <w:ind w:firstLine="567"/>
        <w:rPr>
          <w:rFonts w:ascii="Times New Roman" w:hAnsi="Times New Roman" w:cs="Times New Roman"/>
          <w:sz w:val="24"/>
          <w:szCs w:val="24"/>
        </w:rPr>
      </w:pPr>
      <w:r w:rsidRPr="00232C20">
        <w:rPr>
          <w:rFonts w:ascii="Times New Roman" w:hAnsi="Times New Roman" w:cs="Times New Roman"/>
          <w:sz w:val="24"/>
          <w:szCs w:val="24"/>
        </w:rPr>
        <w:t>3) досрочного прекращения или продления срока действия договора доверительного управления фондом.</w:t>
      </w:r>
    </w:p>
    <w:p w:rsidR="006E1E9D" w:rsidRPr="00232C20" w:rsidRDefault="006E1E9D" w:rsidP="006E1E9D">
      <w:pPr>
        <w:autoSpaceDE w:val="0"/>
        <w:autoSpaceDN w:val="0"/>
        <w:adjustRightInd w:val="0"/>
        <w:spacing w:line="240" w:lineRule="auto"/>
        <w:ind w:firstLine="540"/>
        <w:rPr>
          <w:rFonts w:ascii="Times New Roman" w:hAnsi="Times New Roman" w:cs="Times New Roman"/>
          <w:sz w:val="24"/>
          <w:szCs w:val="24"/>
        </w:rPr>
      </w:pPr>
      <w:r w:rsidRPr="00232C20">
        <w:rPr>
          <w:rFonts w:ascii="Times New Roman" w:hAnsi="Times New Roman" w:cs="Times New Roman"/>
          <w:sz w:val="24"/>
          <w:szCs w:val="24"/>
        </w:rPr>
        <w:t>4</w:t>
      </w:r>
      <w:r w:rsidR="00F50C32">
        <w:rPr>
          <w:rFonts w:ascii="Times New Roman" w:hAnsi="Times New Roman" w:cs="Times New Roman"/>
          <w:sz w:val="24"/>
          <w:szCs w:val="24"/>
        </w:rPr>
        <w:t>5</w:t>
      </w:r>
      <w:r w:rsidRPr="00232C20">
        <w:rPr>
          <w:rFonts w:ascii="Times New Roman" w:hAnsi="Times New Roman" w:cs="Times New Roman"/>
          <w:sz w:val="24"/>
          <w:szCs w:val="24"/>
        </w:rPr>
        <w:t xml:space="preserve">. Порядок подготовки, созыва и проведения общего собрания. </w:t>
      </w:r>
    </w:p>
    <w:p w:rsidR="006E1E9D" w:rsidRPr="00736DBB" w:rsidRDefault="006E1E9D" w:rsidP="006E1E9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.2.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.3. Письменное требование владельцев инвестиционных паев о созыве общего собрания должно быть подано управляющей компании и специализированному депозитарию одним из следующих способов:</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w:t>
      </w:r>
    </w:p>
    <w:p w:rsidR="006E1E9D"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 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w:t>
      </w:r>
      <w:bookmarkStart w:id="3" w:name="P24"/>
      <w:bookmarkEnd w:id="3"/>
    </w:p>
    <w:p w:rsidR="006E1E9D"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1B94">
        <w:rPr>
          <w:rFonts w:ascii="Times New Roman" w:hAnsi="Times New Roman" w:cs="Times New Roman"/>
          <w:sz w:val="24"/>
          <w:szCs w:val="24"/>
        </w:rPr>
        <w:t>путем дачи владельцем инвестиционных паев, права которого на инвестиционные паи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полученным от него указанием (инструкцией)</w:t>
      </w:r>
      <w:r>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.4. Требование о созыве общего собрания должно содержать следующие сведения: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фамилию, имя, отчество (последнее - при наличии) каждого владельца инвестиционных паев - физического лица, требующего созыва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наименование (для коммерческой 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количество инвестиционных паев, принадлежащих каждому владельцу инвестиционных паев из требующих созыва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настоящих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.5. 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.6. 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.7. 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настоящими Правилами.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Требование владельцев инвестиционных паев о созыве общего собрания на бумажном носителе должно быть подписано и скреплено печатями в случае их наличия.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Требования настоящего пункта не применяются, если требование о созыве общего собрания направляется способом, предусмотренным абзацем четвертым пункта 4</w:t>
      </w:r>
      <w:r w:rsidR="00E5424A">
        <w:rPr>
          <w:rFonts w:ascii="Times New Roman" w:hAnsi="Times New Roman" w:cs="Times New Roman"/>
          <w:sz w:val="24"/>
          <w:szCs w:val="24"/>
        </w:rPr>
        <w:t>5</w:t>
      </w:r>
      <w:r w:rsidRPr="00736DBB">
        <w:rPr>
          <w:rFonts w:ascii="Times New Roman" w:hAnsi="Times New Roman" w:cs="Times New Roman"/>
          <w:sz w:val="24"/>
          <w:szCs w:val="24"/>
        </w:rPr>
        <w:t>.3 настоящих Правил.</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.8. 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общее собрание созывается управляющей компанией или специализированным депозитарием по требованию владельцев инвестиционных паев, управляющая компания или специализированный депозитарий в течение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посредством почтовой связи или вручить под подпись.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.9. Решение о созыве общего собрания должно содержать следующие сведения:</w:t>
      </w:r>
    </w:p>
    <w:p w:rsidR="006E1E9D" w:rsidRPr="00AA0E73"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A0E73">
        <w:rPr>
          <w:rFonts w:ascii="Times New Roman" w:hAnsi="Times New Roman" w:cs="Times New Roman"/>
          <w:sz w:val="24"/>
          <w:szCs w:val="24"/>
        </w:rPr>
        <w:t>способ принятия решения общего собрания (путем проведения заседания и (или) без проведения заседания (заочное голосование)</w:t>
      </w:r>
      <w:r w:rsidR="00DD0C5C" w:rsidRPr="00AA0E73">
        <w:rPr>
          <w:rFonts w:ascii="Times New Roman" w:hAnsi="Times New Roman" w:cs="Times New Roman"/>
          <w:sz w:val="24"/>
          <w:szCs w:val="24"/>
        </w:rPr>
        <w:t>)</w:t>
      </w:r>
      <w:r w:rsidRPr="00AA0E73">
        <w:rPr>
          <w:rFonts w:ascii="Times New Roman" w:hAnsi="Times New Roman" w:cs="Times New Roman"/>
          <w:sz w:val="24"/>
          <w:szCs w:val="24"/>
        </w:rPr>
        <w:t>;</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способы представления (направления) бюллетеней для голосования, предусмотренные пунктом 4</w:t>
      </w:r>
      <w:r w:rsidR="00F50C32">
        <w:rPr>
          <w:rFonts w:ascii="Times New Roman" w:hAnsi="Times New Roman" w:cs="Times New Roman"/>
          <w:sz w:val="24"/>
          <w:szCs w:val="24"/>
        </w:rPr>
        <w:t>5</w:t>
      </w:r>
      <w:r w:rsidRPr="00736DBB">
        <w:rPr>
          <w:rFonts w:ascii="Times New Roman" w:hAnsi="Times New Roman" w:cs="Times New Roman"/>
          <w:sz w:val="24"/>
          <w:szCs w:val="24"/>
        </w:rPr>
        <w:t>.26 настоящих Правил, с указанием сведений для представления (направления) бюллетеней для голосования, в том числе почтового адреса, по которому могут направляться заполненные бюллетени для голосования;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адрес места проведения общего собрания (в случае проведения заседания с определением места его проведения);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дату, по состоянию на которую составляется список лиц, имеющих право на участие в общем собрании;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повестку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.10. В случае если общее собрание созывается по инициативе управляющей компании или специализированного депозитария, общее собрание должно быть проведено не позднее двадцати пяти рабочих дней с даты принятия решения о его созыве.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.11.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настоящие Правила, связанных с продлением срока действия договора доверительного управления фондом.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.12.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через курьерскую службу - дата вручения курьером;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вручения под подпись - дата вручения;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в случае если дано указание (инструкция) клиентскому номинальному держателю - дата получения </w:t>
      </w:r>
      <w:r w:rsidR="00D6178B">
        <w:rPr>
          <w:rFonts w:ascii="Times New Roman" w:hAnsi="Times New Roman" w:cs="Times New Roman"/>
          <w:sz w:val="24"/>
          <w:szCs w:val="24"/>
        </w:rPr>
        <w:t>регистратором</w:t>
      </w:r>
      <w:r w:rsidRPr="00736DBB">
        <w:rPr>
          <w:rFonts w:ascii="Times New Roman" w:hAnsi="Times New Roman" w:cs="Times New Roman"/>
          <w:sz w:val="24"/>
          <w:szCs w:val="24"/>
        </w:rPr>
        <w:t xml:space="preserve"> сообщения о волеизъявлении владельца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50C32">
        <w:rPr>
          <w:rFonts w:ascii="Times New Roman" w:hAnsi="Times New Roman" w:cs="Times New Roman"/>
          <w:sz w:val="24"/>
          <w:szCs w:val="24"/>
        </w:rPr>
        <w:t>5</w:t>
      </w:r>
      <w:r w:rsidRPr="00736DBB">
        <w:rPr>
          <w:rFonts w:ascii="Times New Roman" w:hAnsi="Times New Roman" w:cs="Times New Roman"/>
          <w:sz w:val="24"/>
          <w:szCs w:val="24"/>
        </w:rPr>
        <w:t>.13. 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w:t>
      </w:r>
    </w:p>
    <w:p w:rsidR="006E1E9D" w:rsidRPr="00072080" w:rsidRDefault="006E1E9D" w:rsidP="006E1E9D">
      <w:pPr>
        <w:pStyle w:val="ConsPlusNormal"/>
        <w:ind w:firstLine="567"/>
        <w:jc w:val="both"/>
        <w:rPr>
          <w:rFonts w:ascii="Times New Roman" w:hAnsi="Times New Roman" w:cs="Times New Roman"/>
          <w:sz w:val="24"/>
          <w:szCs w:val="24"/>
        </w:rPr>
      </w:pPr>
      <w:r w:rsidRPr="00072080">
        <w:rPr>
          <w:rFonts w:ascii="Times New Roman" w:hAnsi="Times New Roman" w:cs="Times New Roman"/>
          <w:sz w:val="24"/>
          <w:szCs w:val="24"/>
        </w:rPr>
        <w:t xml:space="preserve">1) в случае если лицо, созывающее общее собрание, является </w:t>
      </w:r>
      <w:r w:rsidR="00D6178B" w:rsidRPr="00072080">
        <w:rPr>
          <w:rFonts w:ascii="Times New Roman" w:hAnsi="Times New Roman" w:cs="Times New Roman"/>
          <w:sz w:val="24"/>
          <w:szCs w:val="24"/>
        </w:rPr>
        <w:t>регистратором</w:t>
      </w:r>
      <w:r w:rsidRPr="00072080">
        <w:rPr>
          <w:rFonts w:ascii="Times New Roman" w:hAnsi="Times New Roman" w:cs="Times New Roman"/>
          <w:sz w:val="24"/>
          <w:szCs w:val="24"/>
        </w:rPr>
        <w:t>, указанное лицо должно составить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072080">
        <w:rPr>
          <w:rFonts w:ascii="Times New Roman" w:hAnsi="Times New Roman" w:cs="Times New Roman"/>
          <w:sz w:val="24"/>
          <w:szCs w:val="24"/>
        </w:rPr>
        <w:t xml:space="preserve">В случае если лицо, созывающее общее собрание, не является </w:t>
      </w:r>
      <w:r w:rsidR="00D6178B" w:rsidRPr="00072080">
        <w:rPr>
          <w:rFonts w:ascii="Times New Roman" w:hAnsi="Times New Roman" w:cs="Times New Roman"/>
          <w:sz w:val="24"/>
          <w:szCs w:val="24"/>
        </w:rPr>
        <w:t>регистратором</w:t>
      </w:r>
      <w:r w:rsidRPr="00072080">
        <w:rPr>
          <w:rFonts w:ascii="Times New Roman" w:hAnsi="Times New Roman" w:cs="Times New Roman"/>
          <w:sz w:val="24"/>
          <w:szCs w:val="24"/>
        </w:rPr>
        <w:t xml:space="preserve">, указанное лицо должно направить </w:t>
      </w:r>
      <w:r w:rsidR="00D6178B" w:rsidRPr="00072080">
        <w:rPr>
          <w:rFonts w:ascii="Times New Roman" w:hAnsi="Times New Roman" w:cs="Times New Roman"/>
          <w:sz w:val="24"/>
          <w:szCs w:val="24"/>
        </w:rPr>
        <w:t>регистратору</w:t>
      </w:r>
      <w:r w:rsidRPr="00072080">
        <w:rPr>
          <w:rFonts w:ascii="Times New Roman" w:hAnsi="Times New Roman" w:cs="Times New Roman"/>
          <w:sz w:val="24"/>
          <w:szCs w:val="24"/>
        </w:rPr>
        <w:t xml:space="preserve"> требование</w:t>
      </w:r>
      <w:r w:rsidRPr="00736DBB">
        <w:rPr>
          <w:rFonts w:ascii="Times New Roman" w:hAnsi="Times New Roman" w:cs="Times New Roman"/>
          <w:sz w:val="24"/>
          <w:szCs w:val="24"/>
        </w:rPr>
        <w:t xml:space="preserve"> о составлении списка владельцев инвестиционных паев и на его основе составить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 лицо, созывающее общее собрание, не позднее чем за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rsidR="008B32E5" w:rsidRDefault="008B32E5" w:rsidP="008B32E5">
      <w:pPr>
        <w:pStyle w:val="ConsPlusNormal"/>
        <w:numPr>
          <w:ilvl w:val="0"/>
          <w:numId w:val="28"/>
        </w:numPr>
        <w:tabs>
          <w:tab w:val="left" w:pos="993"/>
          <w:tab w:val="left" w:pos="1418"/>
        </w:tabs>
        <w:adjustRightInd/>
        <w:ind w:left="0" w:firstLine="567"/>
        <w:jc w:val="both"/>
        <w:rPr>
          <w:rFonts w:ascii="Times New Roman" w:hAnsi="Times New Roman" w:cs="Times New Roman"/>
          <w:sz w:val="24"/>
          <w:szCs w:val="24"/>
        </w:rPr>
      </w:pPr>
      <w:r w:rsidRPr="008B32E5">
        <w:rPr>
          <w:rFonts w:ascii="Times New Roman" w:hAnsi="Times New Roman" w:cs="Times New Roman"/>
          <w:sz w:val="24"/>
          <w:szCs w:val="24"/>
        </w:rPr>
        <w:t>опубликовать сообщение о созыве общего собрания на сайте в информационно-телекоммуникационной сети "Интернет", принадлежащем</w:t>
      </w:r>
      <w:r w:rsidR="00F375C0">
        <w:rPr>
          <w:rFonts w:ascii="Times New Roman" w:hAnsi="Times New Roman" w:cs="Times New Roman"/>
          <w:sz w:val="24"/>
          <w:szCs w:val="24"/>
        </w:rPr>
        <w:t xml:space="preserve"> </w:t>
      </w:r>
      <w:r w:rsidRPr="008B32E5">
        <w:rPr>
          <w:rFonts w:ascii="Times New Roman" w:hAnsi="Times New Roman" w:cs="Times New Roman"/>
          <w:sz w:val="24"/>
          <w:szCs w:val="24"/>
        </w:rPr>
        <w:t>управляющей компании или специализированному депозитарию</w:t>
      </w:r>
      <w:r w:rsidR="000074A2">
        <w:rPr>
          <w:rFonts w:ascii="Times New Roman" w:hAnsi="Times New Roman" w:cs="Times New Roman"/>
          <w:sz w:val="24"/>
          <w:szCs w:val="24"/>
        </w:rPr>
        <w:t>, и (или) в печатном издании</w:t>
      </w:r>
      <w:r>
        <w:rPr>
          <w:rFonts w:ascii="Times New Roman" w:hAnsi="Times New Roman" w:cs="Times New Roman"/>
          <w:sz w:val="24"/>
          <w:szCs w:val="24"/>
        </w:rPr>
        <w:t>.</w:t>
      </w:r>
    </w:p>
    <w:p w:rsidR="006E1E9D" w:rsidRPr="00736DBB" w:rsidRDefault="008B32E5" w:rsidP="00F375C0">
      <w:pPr>
        <w:pStyle w:val="ConsPlusNormal"/>
        <w:tabs>
          <w:tab w:val="left" w:pos="993"/>
          <w:tab w:val="left" w:pos="1418"/>
        </w:tabs>
        <w:adjustRightInd/>
        <w:ind w:firstLine="0"/>
        <w:jc w:val="both"/>
        <w:rPr>
          <w:rFonts w:ascii="Times New Roman" w:hAnsi="Times New Roman" w:cs="Times New Roman"/>
          <w:sz w:val="24"/>
          <w:szCs w:val="24"/>
        </w:rPr>
      </w:pPr>
      <w:r w:rsidRPr="000074A2">
        <w:rPr>
          <w:rFonts w:ascii="Times New Roman" w:hAnsi="Times New Roman" w:cs="Times New Roman"/>
          <w:sz w:val="24"/>
          <w:szCs w:val="24"/>
        </w:rPr>
        <w:t>В случае если общее собрание созывается владельцами инвестиционных паев, сообщение о созыве общего собрания публикуется в любом печатном издании</w:t>
      </w:r>
      <w:r w:rsidR="007700F7" w:rsidRPr="00F375C0">
        <w:rPr>
          <w:rFonts w:ascii="Times New Roman" w:hAnsi="Times New Roman" w:cs="Times New Roman"/>
          <w:sz w:val="24"/>
          <w:szCs w:val="24"/>
        </w:rPr>
        <w:t>;</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направить сообщение о созыве общего собрания </w:t>
      </w:r>
      <w:r w:rsidR="002F5513">
        <w:rPr>
          <w:rFonts w:ascii="Times New Roman" w:hAnsi="Times New Roman" w:cs="Times New Roman"/>
          <w:sz w:val="24"/>
          <w:szCs w:val="24"/>
        </w:rPr>
        <w:t>регистратору</w:t>
      </w:r>
      <w:r w:rsidRPr="00736DBB">
        <w:rPr>
          <w:rFonts w:ascii="Times New Roman" w:hAnsi="Times New Roman" w:cs="Times New Roman"/>
          <w:sz w:val="24"/>
          <w:szCs w:val="24"/>
        </w:rPr>
        <w:t xml:space="preserve">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w:t>
      </w:r>
      <w:r w:rsidRPr="00625D81">
        <w:rPr>
          <w:rFonts w:ascii="Times New Roman" w:hAnsi="Times New Roman" w:cs="Times New Roman"/>
          <w:sz w:val="24"/>
          <w:szCs w:val="24"/>
        </w:rPr>
        <w:t xml:space="preserve">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 xml:space="preserve">); </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625D81">
        <w:rPr>
          <w:rFonts w:ascii="Times New Roman" w:hAnsi="Times New Roman" w:cs="Times New Roman"/>
          <w:sz w:val="24"/>
          <w:szCs w:val="24"/>
        </w:rPr>
        <w:t xml:space="preserve"> 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3) </w:t>
      </w:r>
      <w:r w:rsidRPr="00AA0E73">
        <w:rPr>
          <w:rFonts w:ascii="Times New Roman" w:hAnsi="Times New Roman" w:cs="Times New Roman"/>
          <w:sz w:val="24"/>
          <w:szCs w:val="24"/>
        </w:rPr>
        <w:t>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w:t>
      </w:r>
      <w:r w:rsidR="00F50C32" w:rsidRPr="00AA0E73">
        <w:rPr>
          <w:rFonts w:ascii="Times New Roman" w:hAnsi="Times New Roman" w:cs="Times New Roman"/>
          <w:sz w:val="24"/>
          <w:szCs w:val="24"/>
        </w:rPr>
        <w:t xml:space="preserve"> и Банк России</w:t>
      </w:r>
      <w:r w:rsidR="007700F7" w:rsidRPr="00AA0E73">
        <w:rPr>
          <w:rFonts w:ascii="Times New Roman" w:hAnsi="Times New Roman" w:cs="Times New Roman"/>
          <w:sz w:val="24"/>
          <w:szCs w:val="24"/>
        </w:rPr>
        <w:t xml:space="preserve"> не позднее чем за пятнадцать рабочих дней до даты проведения общего собрания, определенной в решении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 лицо, созывающее общее собрание, не позднее чем за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лицам, имеющим право на участие в общем собрании, зарегистрированным в реестре владельцев инвестиционных паев посредством почтовой связи или вручить под подпись; </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w:t>
      </w:r>
      <w:r w:rsidR="002F5513">
        <w:rPr>
          <w:rFonts w:ascii="Times New Roman" w:hAnsi="Times New Roman" w:cs="Times New Roman"/>
          <w:sz w:val="24"/>
          <w:szCs w:val="24"/>
        </w:rPr>
        <w:t>регистратору</w:t>
      </w:r>
      <w:r w:rsidRPr="00736DBB">
        <w:rPr>
          <w:rFonts w:ascii="Times New Roman" w:hAnsi="Times New Roman" w:cs="Times New Roman"/>
          <w:sz w:val="24"/>
          <w:szCs w:val="24"/>
        </w:rPr>
        <w:t xml:space="preserve">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w:t>
      </w:r>
      <w:r w:rsidRPr="00625D81">
        <w:rPr>
          <w:rFonts w:ascii="Times New Roman" w:hAnsi="Times New Roman" w:cs="Times New Roman"/>
          <w:sz w:val="24"/>
          <w:szCs w:val="24"/>
        </w:rPr>
        <w:t xml:space="preserve">общего собрания, не 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 xml:space="preserve">); </w:t>
      </w:r>
    </w:p>
    <w:p w:rsidR="006E1E9D" w:rsidRPr="00625D81"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625D81">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w:t>
      </w:r>
      <w:r w:rsidR="002F5513" w:rsidRPr="00625D81">
        <w:rPr>
          <w:rFonts w:ascii="Times New Roman" w:hAnsi="Times New Roman" w:cs="Times New Roman"/>
          <w:sz w:val="24"/>
          <w:szCs w:val="24"/>
        </w:rPr>
        <w:t>регистратором</w:t>
      </w:r>
      <w:r w:rsidRPr="00625D81">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.14. В список лиц, имеющих право на участие в общем собрании, включаются залогодержатели инвестиционных паев, если инвестиционные паи, предоставляющие их владельцам право голоса по вопросам, включенным в повестку дня общего собрания, являются предметом залога и условиями договора залога таких инвестиционных паев предусмотрено, что права по заложенным инвестиционным паям (право голоса по заложенным паям) осуществляет залогодержатель, а также лица, к которым права на инвестиционные паи перешли в порядке наследования или реорганизации.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.15.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одним процентом инвестиционных паев от общего количества выданных инвестиционных паев на дату поступления такого требования. При этом персональные данные физических лиц, включенных в указанный список, предоставляются только с согласия этих лиц.</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.16. По требованию любого заинтересованного лица лицо, созывающее общее собрание, в течение трех рабочих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указанное заинтересованное лицо не включено в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.17. Сообщение о созыве общего собрания должно содержать информацию, определенную в решении о созыве общего собрания, и следующие сведения: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название фонда;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управляющей компании;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специализированного депозитария;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порядок ознакомления с информацией (материалами) для проведения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о праве владельцев инвестиционных паев, голосовавших против принятого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.18. Информация (материалы) для проведения общего собрания должна быть доступна для ознакомления лицам, включенным в список лиц, имеющих право на участие в общем собрании, в помещении по адресу в пределах места нахождения созывающей общее собрание управляющей компании (специализированного депозитария), указанному в ЕГРЮЛ, а также в иных местах, указанных в сообщении о созыве общего собрания</w:t>
      </w:r>
      <w:r w:rsidR="00D6178B">
        <w:rPr>
          <w:rFonts w:ascii="Times New Roman" w:hAnsi="Times New Roman" w:cs="Times New Roman"/>
          <w:sz w:val="24"/>
          <w:szCs w:val="24"/>
        </w:rPr>
        <w:t xml:space="preserve"> </w:t>
      </w:r>
      <w:r w:rsidR="00D6178B" w:rsidRPr="00D6178B">
        <w:rPr>
          <w:rFonts w:ascii="Times New Roman" w:hAnsi="Times New Roman" w:cs="Times New Roman"/>
          <w:sz w:val="24"/>
          <w:szCs w:val="24"/>
        </w:rPr>
        <w:t>с даты раскрытия сообщения о созыве общего собрания до даты его проведения</w:t>
      </w:r>
      <w:r w:rsidRPr="00736DBB">
        <w:rPr>
          <w:rFonts w:ascii="Times New Roman" w:hAnsi="Times New Roman" w:cs="Times New Roman"/>
          <w:sz w:val="24"/>
          <w:szCs w:val="24"/>
        </w:rPr>
        <w:t>.</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Информация (материалы) для проведения общего собрания в случае проведения заседания должна быть доступна лицам, принимающим участие в общем собрании, во время его проведения.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в течение пяти рабочих дней с даты поступления указанного требования.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копии документов, содержащих информацию для проведения общего собрания, предоставляются лицу, включенному в список лиц, имеющих право на участие в общем собрании, указанные копии документов должны предоставляться без взимания платы или по решению лица, созывающего общее собрание, за плату, не превышающую расходы на их изготовление.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.19. Бюллетень для голосования должен содержать следующую информацию:</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название фонда;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управляющей компании;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специализированного депозитария;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способ принятия решения общего собрания (путем проведения заседания и (или) путем заочного голосования);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адрес места проведения общего собрания (в случае проведения заседания с определением места его проведения);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формулировки решений по каждому вопросу повестки дня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варианты голосования по каждому вопросу повестки дня общего собрания, выраженные формулировками "за" или "против";</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о том, что бюллетень для голосования должен быть подписан владельцем инвестиционных паев или его уполномоченным представителем;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указание количества инвестиционных паев, принадлежащих лицу, включенному в список лиц, имеющих право на участие в общем собрании;</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подробное описание порядка заполнения бюллетеня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.20. 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проект изменений и дополнений в настоящие Правила, вопрос об утверждении которых внесен в повестку дня общего собрания, и текст Правил с учетом указанных изменений и дополнений;</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информацию о стоимости чистых активов фонда и расчетной стоимости инвестиционного пая на момент их последнего определения.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.21. 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Общее собрание в случае проведения заседания объявляется открытым после наступления времени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 xml:space="preserve">.22. Лицо, созывающее общее собрание, или уполномоченные им лица в случае проведения заседания должны осуществить регистрацию лиц, подлежащих в соответствии с настоящими Правилами регистрации для участия в общем собрании.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Регистрация лиц, имеющих право на участие в общем собрании, в случае проведения заседания оканчивается не ранее завершения обсуждения последнего вопроса повестки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Лица, зарегистрировавшиеся для участия в общем собрании, в случае проведения заседания вправе голосовать по всем вопросам повестки дня общего собрания до его закрытия.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.23. Для участия в общем собрании в случае проведения заседания подлежат регистрации лица, включенные в список лиц, имеющих право на участие в общем собрании (их уполномоченные представители).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Для участия в общем собрании в случае проведения заседания, совмещенного с заочным голосованием, подлежат регистрации лица, включенные в список лиц, имеющих право на участие в общем собрании (их уполномоченные представители), за исключением лиц (их уполномоченных представителей), бюллетени для голосования или сообщения о волеизъявлении которых получены до даты проведения общего собрания. По требованию лиц, зарегистрировавшихся для участия в общем собрании, им выдаются бюллетени для голосования на бумажном носителе.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проведения заседания, совмещенного с заочным голосованием, лица, включенные в список лиц, имеющих право на участие в общем собрании (их уполномоченные представители), бюллетени для голосования или сообщения о волеизъявлении которых получены не позднее даты проведения общего собрания, вправе присутствовать на общем собрании. В случае если указанные лица участвуют в общем собрании по месту его проведения, им не выдаются бюллетени для голосования на бумажном носителе.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Новый уполномоченный представитель лица, включенного в список лиц, имеющих право на участие в общем собрании, подлежит регистрации для участия в общем собрании, и такому представителю должны быть выданы бюллетени для голосования на бумажном носителе, если извещение о замене (отзыве) уполномоченного представителя получено лицом, созывающим общее собрание, до регистрации представителя, полномочия которого прекращаются.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.24. Регистрация лиц, имеющих право на участие в общем собрании, должна осуществляться при условии их идентификации.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Идентификация лиц, принимающих участие в общем собрании по месту его проведения, должна осуществляться посредством сравнения данных документов, представляемых (предъявляемых) указанными лицами, с данными, содержащимися в списке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447018">
        <w:rPr>
          <w:rFonts w:ascii="Times New Roman" w:hAnsi="Times New Roman" w:cs="Times New Roman"/>
          <w:sz w:val="24"/>
          <w:szCs w:val="24"/>
        </w:rPr>
        <w:t>5</w:t>
      </w:r>
      <w:r w:rsidRPr="00736DBB">
        <w:rPr>
          <w:rFonts w:ascii="Times New Roman" w:hAnsi="Times New Roman" w:cs="Times New Roman"/>
          <w:sz w:val="24"/>
          <w:szCs w:val="24"/>
        </w:rPr>
        <w:t>.25. Голосование по вопросам повестки дня общего собрания осуществляется посредством заполнения бюллетеня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К голосованию посредством заполнения бюллетеня для голосования приравнивается получение</w:t>
      </w:r>
      <w:r w:rsidR="00D6178B" w:rsidRPr="00D6178B">
        <w:rPr>
          <w:rFonts w:ascii="Times New Roman" w:hAnsi="Times New Roman" w:cs="Times New Roman"/>
          <w:sz w:val="24"/>
          <w:szCs w:val="24"/>
        </w:rPr>
        <w:t xml:space="preserve"> </w:t>
      </w:r>
      <w:r w:rsidR="00D6178B">
        <w:rPr>
          <w:rFonts w:ascii="Times New Roman" w:hAnsi="Times New Roman" w:cs="Times New Roman"/>
          <w:sz w:val="24"/>
          <w:szCs w:val="24"/>
        </w:rPr>
        <w:t>регистратором</w:t>
      </w:r>
      <w:r w:rsidRPr="00736DBB">
        <w:rPr>
          <w:rFonts w:ascii="Times New Roman" w:hAnsi="Times New Roman" w:cs="Times New Roman"/>
          <w:sz w:val="24"/>
          <w:szCs w:val="24"/>
        </w:rPr>
        <w:t xml:space="preserve">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 </w:t>
      </w:r>
    </w:p>
    <w:p w:rsidR="006E1E9D" w:rsidRPr="00736DBB" w:rsidRDefault="006E1E9D" w:rsidP="006E1E9D">
      <w:pPr>
        <w:pStyle w:val="ConsPlusNormal"/>
        <w:ind w:firstLine="567"/>
        <w:jc w:val="both"/>
        <w:rPr>
          <w:rFonts w:ascii="Times New Roman" w:hAnsi="Times New Roman" w:cs="Times New Roman"/>
          <w:sz w:val="24"/>
          <w:szCs w:val="24"/>
        </w:rPr>
      </w:pPr>
      <w:bookmarkStart w:id="4" w:name="P135"/>
      <w:bookmarkEnd w:id="4"/>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.26. Бюллетени для голосования представляются (направляются) лицу, созывающему общее собрание, одним из следующих способов:</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посредством вручения бюллетеня для голосования по месту проведения общего собрания;</w:t>
      </w:r>
    </w:p>
    <w:p w:rsidR="006E1E9D" w:rsidRPr="00736DBB" w:rsidRDefault="006E1E9D" w:rsidP="006E1E9D">
      <w:pPr>
        <w:pStyle w:val="ConsPlusNormal"/>
        <w:numPr>
          <w:ilvl w:val="0"/>
          <w:numId w:val="28"/>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посредством направления бюллетеня для голосования почтовой связью.</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.27. В случае если инвестиционный пай находится в общей долевой собственности нескольких лиц, правомочия по голосованию на общем собрании осуществляются одним из участников общей долевой собственности по их усмотрению либо общим уполномоченным представителем участников общей долевой собственности.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.28. 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rsidR="006E1E9D"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и (или) сообщения о волеизъявлении всех лиц, имеющих право на участие в общем собрании,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.29. 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.30. Датой проведения общего собрания в случае заочного голосования является дата окончания приема бюллетеней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Лицо, созывающее общее собрание, должно обеспечить подведение итогов голосования в срок не позднее двух рабочих дней с даты проведения (закрытия)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 xml:space="preserve">.31. Местом проведения общего собрания является г. Оренбург. </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.32. Бюллетень для голосования, подписанный уполномоченным представителем лица, включенным в список лиц, имеющих право на участие в общем собрании, признается недействительным (недействительной) в случае получения лицом, созывающим общее собрание, извещения о замене (отзыве) указанного представителя не позднее даты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При подведении итогов голосования учитываются бюллетени для голосования, в которых голосующим оставлен только один из возможных вариантов голосования. Бюллетени для голосования, заполненные с нарушением указанного требования, считаются недействительными в части голосования по соответствующему вопросу.</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В случае если при подведении итогов голосования обнаружено более одного бюллетеня для голосования, заполненных одним лицом и (или) его уполномоченным представителем, все такие бюллетени считаются недействительными. Бюллетень для голосования также считается недействительным в случае, если он не подписан лицом, включенным в список лиц, имеющих право на участие в общем собрании, или его уполномоченным представителем.</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Бюллетень для голосования, подписанный уполномоченным представителем лица, включенного в список лиц, имеющих право на участие в общем собрании, считается недействительным, если к нему не приложены документы, подтверждающие полномочия такого представителя, или их копии, засвидетельствованные (удостоверенные) в порядке, предусмотренном законодательством Российской Федерации.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352553">
        <w:rPr>
          <w:rFonts w:ascii="Times New Roman" w:hAnsi="Times New Roman" w:cs="Times New Roman"/>
          <w:sz w:val="24"/>
          <w:szCs w:val="24"/>
        </w:rPr>
        <w:t>5</w:t>
      </w:r>
      <w:r w:rsidRPr="00736DBB">
        <w:rPr>
          <w:rFonts w:ascii="Times New Roman" w:hAnsi="Times New Roman" w:cs="Times New Roman"/>
          <w:sz w:val="24"/>
          <w:szCs w:val="24"/>
        </w:rPr>
        <w:t>.33.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1F1355">
        <w:rPr>
          <w:rFonts w:ascii="Times New Roman" w:hAnsi="Times New Roman" w:cs="Times New Roman"/>
          <w:sz w:val="24"/>
          <w:szCs w:val="24"/>
        </w:rPr>
        <w:t>5</w:t>
      </w:r>
      <w:r w:rsidRPr="00736DBB">
        <w:rPr>
          <w:rFonts w:ascii="Times New Roman" w:hAnsi="Times New Roman" w:cs="Times New Roman"/>
          <w:sz w:val="24"/>
          <w:szCs w:val="24"/>
        </w:rPr>
        <w:t>.34. Председателем и секретарем общего собрания в случае проведения заседания, а также лицами, осуществляющими подсчет голосов или фиксирующими результат подсчета голосов в случае заочного голосования, являются уполномоченные представители лица, созывающего общее собрание.</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1F1355">
        <w:rPr>
          <w:rFonts w:ascii="Times New Roman" w:hAnsi="Times New Roman" w:cs="Times New Roman"/>
          <w:sz w:val="24"/>
          <w:szCs w:val="24"/>
        </w:rPr>
        <w:t>5</w:t>
      </w:r>
      <w:r w:rsidRPr="00736DBB">
        <w:rPr>
          <w:rFonts w:ascii="Times New Roman" w:hAnsi="Times New Roman" w:cs="Times New Roman"/>
          <w:sz w:val="24"/>
          <w:szCs w:val="24"/>
        </w:rPr>
        <w:t>.35. Проведение общего собрания и результаты голосования должны подтверждаться протоколом общего собрания, который составляется не позднее двух рабочих дней с даты проведения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1F1355">
        <w:rPr>
          <w:rFonts w:ascii="Times New Roman" w:hAnsi="Times New Roman" w:cs="Times New Roman"/>
          <w:sz w:val="24"/>
          <w:szCs w:val="24"/>
        </w:rPr>
        <w:t>5</w:t>
      </w:r>
      <w:r w:rsidRPr="00736DBB">
        <w:rPr>
          <w:rFonts w:ascii="Times New Roman" w:hAnsi="Times New Roman" w:cs="Times New Roman"/>
          <w:sz w:val="24"/>
          <w:szCs w:val="24"/>
        </w:rPr>
        <w:t>.36. В протоколе общего собрания должна содержаться следующая информация:</w:t>
      </w:r>
    </w:p>
    <w:p w:rsidR="006E1E9D" w:rsidRPr="00736DBB" w:rsidRDefault="006E1E9D" w:rsidP="006E1E9D">
      <w:pPr>
        <w:pStyle w:val="ConsPlusNormal"/>
        <w:ind w:firstLine="567"/>
        <w:jc w:val="both"/>
        <w:rPr>
          <w:rFonts w:ascii="Times New Roman" w:hAnsi="Times New Roman" w:cs="Times New Roman"/>
          <w:sz w:val="24"/>
          <w:szCs w:val="24"/>
        </w:rPr>
      </w:pPr>
      <w:bookmarkStart w:id="5" w:name="P155"/>
      <w:bookmarkEnd w:id="5"/>
      <w:r w:rsidRPr="00736DBB">
        <w:rPr>
          <w:rFonts w:ascii="Times New Roman" w:hAnsi="Times New Roman" w:cs="Times New Roman"/>
          <w:sz w:val="24"/>
          <w:szCs w:val="24"/>
        </w:rPr>
        <w:t>1) название фонда;</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 полное фирменное наименование управляющей компании;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3) полное фирменное наименование специализированного депозитария;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1F1355" w:rsidP="006E1E9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1E9D" w:rsidRPr="00736DBB">
        <w:rPr>
          <w:rFonts w:ascii="Times New Roman" w:hAnsi="Times New Roman" w:cs="Times New Roman"/>
          <w:sz w:val="24"/>
          <w:szCs w:val="24"/>
        </w:rPr>
        <w:t>5) способ принятия решения общего собрания (путем проведения заседания и (или) путем заочного голосования);</w:t>
      </w:r>
    </w:p>
    <w:p w:rsidR="006E1E9D" w:rsidRPr="00736DBB" w:rsidRDefault="001F1355" w:rsidP="006E1E9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1E9D" w:rsidRPr="00736DBB">
        <w:rPr>
          <w:rFonts w:ascii="Times New Roman" w:hAnsi="Times New Roman" w:cs="Times New Roman"/>
          <w:sz w:val="24"/>
          <w:szCs w:val="24"/>
        </w:rPr>
        <w:t>6)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7) адрес места проведения общего собрания (в случае проведения заседания с определением места его проведения);</w:t>
      </w:r>
    </w:p>
    <w:p w:rsidR="006E1E9D" w:rsidRPr="00736DBB" w:rsidRDefault="006E1E9D" w:rsidP="006E1E9D">
      <w:pPr>
        <w:pStyle w:val="ConsPlusNormal"/>
        <w:ind w:firstLine="567"/>
        <w:jc w:val="both"/>
        <w:rPr>
          <w:rFonts w:ascii="Times New Roman" w:hAnsi="Times New Roman" w:cs="Times New Roman"/>
          <w:sz w:val="24"/>
          <w:szCs w:val="24"/>
        </w:rPr>
      </w:pPr>
      <w:bookmarkStart w:id="6" w:name="P163"/>
      <w:bookmarkEnd w:id="6"/>
      <w:r w:rsidRPr="00736DBB">
        <w:rPr>
          <w:rFonts w:ascii="Times New Roman" w:hAnsi="Times New Roman" w:cs="Times New Roman"/>
          <w:sz w:val="24"/>
          <w:szCs w:val="24"/>
        </w:rPr>
        <w:t>8) повестка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9)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10)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w:t>
      </w:r>
    </w:p>
    <w:p w:rsidR="006E1E9D" w:rsidRPr="00736DBB" w:rsidRDefault="006E1E9D" w:rsidP="006E1E9D">
      <w:pPr>
        <w:pStyle w:val="ConsPlusNormal"/>
        <w:ind w:firstLine="567"/>
        <w:jc w:val="both"/>
        <w:rPr>
          <w:rFonts w:ascii="Times New Roman" w:hAnsi="Times New Roman" w:cs="Times New Roman"/>
          <w:sz w:val="24"/>
          <w:szCs w:val="24"/>
        </w:rPr>
      </w:pPr>
      <w:bookmarkStart w:id="7" w:name="P166"/>
      <w:bookmarkEnd w:id="7"/>
      <w:r w:rsidRPr="00736DBB">
        <w:rPr>
          <w:rFonts w:ascii="Times New Roman" w:hAnsi="Times New Roman" w:cs="Times New Roman"/>
          <w:sz w:val="24"/>
          <w:szCs w:val="24"/>
        </w:rPr>
        <w:t>11) общее количество голосов, которыми обладали лица, включенные в список лиц, имеющих право на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12) количество голосов, которыми обладали лица, принявшие участие в общем собрании;</w:t>
      </w:r>
    </w:p>
    <w:p w:rsidR="006E1E9D" w:rsidRPr="00736DBB" w:rsidRDefault="006E1E9D" w:rsidP="006E1E9D">
      <w:pPr>
        <w:pStyle w:val="ConsPlusNormal"/>
        <w:ind w:firstLine="567"/>
        <w:jc w:val="both"/>
        <w:rPr>
          <w:rFonts w:ascii="Times New Roman" w:hAnsi="Times New Roman" w:cs="Times New Roman"/>
          <w:sz w:val="24"/>
          <w:szCs w:val="24"/>
        </w:rPr>
      </w:pPr>
      <w:bookmarkStart w:id="8" w:name="P168"/>
      <w:bookmarkEnd w:id="8"/>
      <w:r w:rsidRPr="00736DBB">
        <w:rPr>
          <w:rFonts w:ascii="Times New Roman" w:hAnsi="Times New Roman" w:cs="Times New Roman"/>
          <w:sz w:val="24"/>
          <w:szCs w:val="24"/>
        </w:rPr>
        <w:t>13) количество голосов, отданных за каждый из вариантов голосования (за или против) по каждому вопросу повестки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14) количество недействительных бюллетеней для голосования с указанием общего количества голосов по таким бюллетеням;</w:t>
      </w:r>
    </w:p>
    <w:p w:rsidR="006E1E9D" w:rsidRPr="00736DBB" w:rsidRDefault="006E1E9D" w:rsidP="006E1E9D">
      <w:pPr>
        <w:pStyle w:val="ConsPlusNormal"/>
        <w:ind w:firstLine="567"/>
        <w:jc w:val="both"/>
        <w:rPr>
          <w:rFonts w:ascii="Times New Roman" w:hAnsi="Times New Roman" w:cs="Times New Roman"/>
          <w:sz w:val="24"/>
          <w:szCs w:val="24"/>
        </w:rPr>
      </w:pPr>
      <w:bookmarkStart w:id="9" w:name="P170"/>
      <w:bookmarkEnd w:id="9"/>
      <w:r w:rsidRPr="00736DBB">
        <w:rPr>
          <w:rFonts w:ascii="Times New Roman" w:hAnsi="Times New Roman" w:cs="Times New Roman"/>
          <w:sz w:val="24"/>
          <w:szCs w:val="24"/>
        </w:rPr>
        <w:t>15) формулировки решений, принятых общим собранием по каждому вопросу повестки дня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16)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17)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18)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19)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6E1E9D" w:rsidRPr="00736DBB" w:rsidRDefault="006E1E9D" w:rsidP="006E1E9D">
      <w:pPr>
        <w:pStyle w:val="ConsPlusNormal"/>
        <w:ind w:firstLine="567"/>
        <w:jc w:val="both"/>
        <w:rPr>
          <w:rFonts w:ascii="Times New Roman" w:hAnsi="Times New Roman" w:cs="Times New Roman"/>
          <w:sz w:val="24"/>
          <w:szCs w:val="24"/>
        </w:rPr>
      </w:pPr>
      <w:bookmarkStart w:id="10" w:name="P175"/>
      <w:bookmarkEnd w:id="10"/>
      <w:r w:rsidRPr="00736DBB">
        <w:rPr>
          <w:rFonts w:ascii="Times New Roman" w:hAnsi="Times New Roman" w:cs="Times New Roman"/>
          <w:sz w:val="24"/>
          <w:szCs w:val="24"/>
        </w:rPr>
        <w:t>20)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rsidR="006E1E9D" w:rsidRPr="00736DBB" w:rsidRDefault="006E1E9D" w:rsidP="006E1E9D">
      <w:pPr>
        <w:pStyle w:val="ConsPlusNormal"/>
        <w:ind w:firstLine="567"/>
        <w:jc w:val="both"/>
        <w:rPr>
          <w:rFonts w:ascii="Times New Roman" w:hAnsi="Times New Roman" w:cs="Times New Roman"/>
          <w:sz w:val="24"/>
          <w:szCs w:val="24"/>
        </w:rPr>
      </w:pPr>
      <w:bookmarkStart w:id="11" w:name="P176"/>
      <w:bookmarkEnd w:id="11"/>
      <w:r w:rsidRPr="00736DBB">
        <w:rPr>
          <w:rFonts w:ascii="Times New Roman" w:hAnsi="Times New Roman" w:cs="Times New Roman"/>
          <w:sz w:val="24"/>
          <w:szCs w:val="24"/>
        </w:rPr>
        <w:t>21) фамилии, имена, отчества (последние - при наличии) председателя и секретаря общего собрания (в случае проведения заседания);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22) дата составления протокола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.37. Протокол общего собрания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голосов.</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.38. К протоколу общего собрания прилагаются документы, утвержденные решениями общего собрания.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 xml:space="preserve">.39. Копия протокола общего собрания должна быть направлена в специализированный депозитарий </w:t>
      </w:r>
      <w:r w:rsidR="00FD5B62">
        <w:rPr>
          <w:rFonts w:ascii="Times New Roman" w:hAnsi="Times New Roman" w:cs="Times New Roman"/>
          <w:sz w:val="24"/>
          <w:szCs w:val="24"/>
        </w:rPr>
        <w:t xml:space="preserve">и Банк России </w:t>
      </w:r>
      <w:r w:rsidRPr="00736DBB">
        <w:rPr>
          <w:rFonts w:ascii="Times New Roman" w:hAnsi="Times New Roman" w:cs="Times New Roman"/>
          <w:sz w:val="24"/>
          <w:szCs w:val="24"/>
        </w:rPr>
        <w:t>не позднее трех рабочих дней со дня его проведения.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FD5B62">
        <w:rPr>
          <w:rFonts w:ascii="Times New Roman" w:hAnsi="Times New Roman" w:cs="Times New Roman"/>
          <w:sz w:val="24"/>
          <w:szCs w:val="24"/>
        </w:rPr>
        <w:t>5</w:t>
      </w:r>
      <w:r w:rsidRPr="00736DBB">
        <w:rPr>
          <w:rFonts w:ascii="Times New Roman" w:hAnsi="Times New Roman" w:cs="Times New Roman"/>
          <w:sz w:val="24"/>
          <w:szCs w:val="24"/>
        </w:rPr>
        <w:t>.40.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предусмотренном для доведения до сведения указанных лиц сообщения о созыве общего собрания, не позднее семи рабочих дней после даты составления протокола общего собрания путем составления отчета об итогах голосования.</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AC66B1">
        <w:rPr>
          <w:rFonts w:ascii="Times New Roman" w:hAnsi="Times New Roman" w:cs="Times New Roman"/>
          <w:sz w:val="24"/>
          <w:szCs w:val="24"/>
        </w:rPr>
        <w:t>5</w:t>
      </w:r>
      <w:r w:rsidRPr="00736DBB">
        <w:rPr>
          <w:rFonts w:ascii="Times New Roman" w:hAnsi="Times New Roman" w:cs="Times New Roman"/>
          <w:sz w:val="24"/>
          <w:szCs w:val="24"/>
        </w:rPr>
        <w:t>.41. После составления протокола общего собрания документы, относящиеся к общему собранию (требование владельцев инвестиционных паев о созыве общего собрания, решение о созыве общего собрания, список лиц, имеющих право на участие в общем собрании, бюллетени для голосования, полученные лицом, созвавшим общее собрание, включая недействительные бюллетени, протокол общего собрания, а также отчет об итогах голосования на общем собрании), должны храниться лицом, созвавшим общее собрание, не менее пяти лет.</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AC66B1">
        <w:rPr>
          <w:rFonts w:ascii="Times New Roman" w:hAnsi="Times New Roman" w:cs="Times New Roman"/>
          <w:sz w:val="24"/>
          <w:szCs w:val="24"/>
        </w:rPr>
        <w:t>5</w:t>
      </w:r>
      <w:r w:rsidRPr="00736DBB">
        <w:rPr>
          <w:rFonts w:ascii="Times New Roman" w:hAnsi="Times New Roman" w:cs="Times New Roman"/>
          <w:sz w:val="24"/>
          <w:szCs w:val="24"/>
        </w:rPr>
        <w:t xml:space="preserve">.42. Отчет об итогах </w:t>
      </w:r>
      <w:r w:rsidRPr="00932E10">
        <w:rPr>
          <w:rFonts w:ascii="Times New Roman" w:hAnsi="Times New Roman" w:cs="Times New Roman"/>
          <w:sz w:val="24"/>
          <w:szCs w:val="24"/>
        </w:rPr>
        <w:t>голосования на общем собрании должен содержать информацию, указанную в подпунктах 1 - 8, 11 - 13, 15, 20 и 21 пункта 4</w:t>
      </w:r>
      <w:r w:rsidR="00AC66B1">
        <w:rPr>
          <w:rFonts w:ascii="Times New Roman" w:hAnsi="Times New Roman" w:cs="Times New Roman"/>
          <w:sz w:val="24"/>
          <w:szCs w:val="24"/>
        </w:rPr>
        <w:t>5</w:t>
      </w:r>
      <w:r w:rsidRPr="00932E10">
        <w:rPr>
          <w:rFonts w:ascii="Times New Roman" w:hAnsi="Times New Roman" w:cs="Times New Roman"/>
          <w:sz w:val="24"/>
          <w:szCs w:val="24"/>
        </w:rPr>
        <w:t>.36 настоящих</w:t>
      </w:r>
      <w:r w:rsidRPr="00736DBB">
        <w:rPr>
          <w:rFonts w:ascii="Times New Roman" w:hAnsi="Times New Roman" w:cs="Times New Roman"/>
          <w:sz w:val="24"/>
          <w:szCs w:val="24"/>
        </w:rPr>
        <w:t xml:space="preserve"> Правил, а также указание на дату составления указанного отчета.</w:t>
      </w:r>
    </w:p>
    <w:p w:rsidR="006E1E9D" w:rsidRPr="00736DBB" w:rsidRDefault="006E1E9D" w:rsidP="006E1E9D">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sidR="00AC66B1">
        <w:rPr>
          <w:rFonts w:ascii="Times New Roman" w:hAnsi="Times New Roman" w:cs="Times New Roman"/>
          <w:sz w:val="24"/>
          <w:szCs w:val="24"/>
        </w:rPr>
        <w:t>5</w:t>
      </w:r>
      <w:r w:rsidRPr="00736DBB">
        <w:rPr>
          <w:rFonts w:ascii="Times New Roman" w:hAnsi="Times New Roman" w:cs="Times New Roman"/>
          <w:sz w:val="24"/>
          <w:szCs w:val="24"/>
        </w:rPr>
        <w:t>.43. Отчет об итогах голосования на общем собрании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голосов.</w:t>
      </w:r>
    </w:p>
    <w:p w:rsidR="006E1E9D" w:rsidRPr="00232C20" w:rsidRDefault="006E1E9D" w:rsidP="006E1E9D">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4</w:t>
      </w:r>
      <w:r w:rsidR="00AC66B1">
        <w:rPr>
          <w:rFonts w:ascii="Times New Roman" w:hAnsi="Times New Roman" w:cs="Times New Roman"/>
          <w:sz w:val="24"/>
          <w:szCs w:val="24"/>
        </w:rPr>
        <w:t>6</w:t>
      </w:r>
      <w:r w:rsidRPr="00232C20">
        <w:rPr>
          <w:rFonts w:ascii="Times New Roman" w:hAnsi="Times New Roman" w:cs="Times New Roman"/>
          <w:sz w:val="24"/>
          <w:szCs w:val="24"/>
        </w:rPr>
        <w:t>. В случае принятия общим собранием решения об утверждении изменений</w:t>
      </w:r>
      <w:r>
        <w:rPr>
          <w:rFonts w:ascii="Times New Roman" w:hAnsi="Times New Roman" w:cs="Times New Roman"/>
          <w:sz w:val="24"/>
          <w:szCs w:val="24"/>
        </w:rPr>
        <w:t xml:space="preserve"> и дополнений</w:t>
      </w:r>
      <w:r w:rsidRPr="00232C20">
        <w:rPr>
          <w:rFonts w:ascii="Times New Roman" w:hAnsi="Times New Roman" w:cs="Times New Roman"/>
          <w:sz w:val="24"/>
          <w:szCs w:val="24"/>
        </w:rPr>
        <w:t>,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w:t>
      </w:r>
      <w:r>
        <w:rPr>
          <w:rFonts w:ascii="Times New Roman" w:hAnsi="Times New Roman" w:cs="Times New Roman"/>
          <w:sz w:val="24"/>
          <w:szCs w:val="24"/>
        </w:rPr>
        <w:t xml:space="preserve"> и дополнения</w:t>
      </w:r>
      <w:r w:rsidRPr="00232C20">
        <w:rPr>
          <w:rFonts w:ascii="Times New Roman" w:hAnsi="Times New Roman" w:cs="Times New Roman"/>
          <w:sz w:val="24"/>
          <w:szCs w:val="24"/>
        </w:rPr>
        <w:t xml:space="preserve">, которые вносятся в настоящие Правила в связи с указанным решением, </w:t>
      </w:r>
      <w:r w:rsidRPr="005256F9">
        <w:rPr>
          <w:rFonts w:ascii="Times New Roman" w:hAnsi="Times New Roman" w:cs="Times New Roman"/>
          <w:sz w:val="24"/>
          <w:szCs w:val="24"/>
        </w:rPr>
        <w:t xml:space="preserve">должны быть представлены </w:t>
      </w:r>
      <w:r w:rsidR="00E47C8D" w:rsidRPr="00E47C8D">
        <w:rPr>
          <w:rFonts w:ascii="Times New Roman" w:hAnsi="Times New Roman" w:cs="Times New Roman"/>
          <w:sz w:val="24"/>
          <w:szCs w:val="24"/>
        </w:rPr>
        <w:t>для регистрации в Банк России</w:t>
      </w:r>
      <w:r w:rsidR="00E47C8D">
        <w:rPr>
          <w:rFonts w:ascii="Times New Roman" w:hAnsi="Times New Roman" w:cs="Times New Roman"/>
          <w:sz w:val="24"/>
          <w:szCs w:val="24"/>
        </w:rPr>
        <w:t xml:space="preserve"> </w:t>
      </w:r>
      <w:r w:rsidRPr="005256F9">
        <w:rPr>
          <w:rFonts w:ascii="Times New Roman" w:hAnsi="Times New Roman" w:cs="Times New Roman"/>
          <w:sz w:val="24"/>
          <w:szCs w:val="24"/>
        </w:rPr>
        <w:t>не позднее 15 рабочих дней с даты принятия общим собранием соответствующего решения.</w:t>
      </w:r>
    </w:p>
    <w:p w:rsidR="00DB6A59" w:rsidRDefault="00DB6A59" w:rsidP="00F545D4">
      <w:pPr>
        <w:spacing w:line="240" w:lineRule="auto"/>
        <w:jc w:val="center"/>
        <w:rPr>
          <w:sz w:val="24"/>
          <w:szCs w:val="24"/>
        </w:rPr>
      </w:pPr>
    </w:p>
    <w:p w:rsidR="00747BFF" w:rsidRPr="009401AB" w:rsidRDefault="00747BFF" w:rsidP="00F545D4">
      <w:pPr>
        <w:spacing w:line="240" w:lineRule="auto"/>
        <w:jc w:val="center"/>
        <w:rPr>
          <w:sz w:val="24"/>
          <w:szCs w:val="24"/>
        </w:rPr>
      </w:pPr>
      <w:r w:rsidRPr="009401AB">
        <w:rPr>
          <w:sz w:val="24"/>
          <w:szCs w:val="24"/>
        </w:rPr>
        <w:t>V</w:t>
      </w:r>
      <w:r w:rsidRPr="009401AB">
        <w:rPr>
          <w:sz w:val="24"/>
          <w:szCs w:val="24"/>
          <w:lang w:val="en-US"/>
        </w:rPr>
        <w:t>I</w:t>
      </w:r>
      <w:r w:rsidRPr="009401AB">
        <w:rPr>
          <w:sz w:val="24"/>
          <w:szCs w:val="24"/>
        </w:rPr>
        <w:t>. Выдача инвестиционных паев</w:t>
      </w:r>
    </w:p>
    <w:p w:rsidR="00747BFF" w:rsidRPr="009401AB" w:rsidRDefault="00747BFF" w:rsidP="00F545D4">
      <w:pPr>
        <w:spacing w:line="240" w:lineRule="auto"/>
        <w:rPr>
          <w:sz w:val="24"/>
          <w:szCs w:val="24"/>
        </w:rPr>
      </w:pPr>
    </w:p>
    <w:p w:rsidR="00747BFF" w:rsidRPr="009401AB" w:rsidRDefault="00747BFF" w:rsidP="00F545D4">
      <w:pPr>
        <w:spacing w:line="240" w:lineRule="auto"/>
        <w:ind w:firstLine="720"/>
        <w:rPr>
          <w:sz w:val="24"/>
          <w:szCs w:val="24"/>
        </w:rPr>
      </w:pPr>
      <w:r w:rsidRPr="009401AB">
        <w:rPr>
          <w:sz w:val="24"/>
          <w:szCs w:val="24"/>
        </w:rPr>
        <w:t>47. Управляющая компания осуществляет выдачу инвестиционных паев при формировании фонда.</w:t>
      </w:r>
    </w:p>
    <w:p w:rsidR="00747BFF" w:rsidRPr="009401AB" w:rsidRDefault="00747BFF" w:rsidP="00F545D4">
      <w:pPr>
        <w:spacing w:line="240" w:lineRule="auto"/>
        <w:ind w:firstLine="720"/>
        <w:rPr>
          <w:sz w:val="24"/>
          <w:szCs w:val="24"/>
        </w:rPr>
      </w:pPr>
      <w:r w:rsidRPr="009401AB">
        <w:rPr>
          <w:sz w:val="24"/>
          <w:szCs w:val="24"/>
        </w:rPr>
        <w:t>48. Управляющая компания вправе выдавать дополнительные инвестиционные паи после завершения (окончания) формирования фонда.</w:t>
      </w:r>
    </w:p>
    <w:p w:rsidR="00747BFF" w:rsidRPr="009401AB" w:rsidRDefault="00747BFF" w:rsidP="00F545D4">
      <w:pPr>
        <w:spacing w:line="240" w:lineRule="auto"/>
        <w:ind w:firstLine="720"/>
        <w:rPr>
          <w:sz w:val="24"/>
          <w:szCs w:val="24"/>
        </w:rPr>
      </w:pPr>
      <w:r w:rsidRPr="009401AB">
        <w:rPr>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747BFF" w:rsidRPr="009401AB" w:rsidRDefault="00747BFF" w:rsidP="00F545D4">
      <w:pPr>
        <w:spacing w:line="240" w:lineRule="auto"/>
        <w:ind w:firstLine="720"/>
        <w:rPr>
          <w:sz w:val="24"/>
          <w:szCs w:val="24"/>
        </w:rPr>
      </w:pPr>
      <w:r w:rsidRPr="009401AB">
        <w:rPr>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3259F2" w:rsidRDefault="003259F2" w:rsidP="00F375C0">
      <w:pPr>
        <w:spacing w:line="240" w:lineRule="auto"/>
        <w:ind w:firstLine="709"/>
        <w:rPr>
          <w:rFonts w:ascii="Times New Roman" w:hAnsi="Times New Roman" w:cs="Times New Roman"/>
          <w:sz w:val="24"/>
          <w:szCs w:val="24"/>
        </w:rPr>
      </w:pPr>
      <w:r w:rsidRPr="00684655">
        <w:rPr>
          <w:rFonts w:ascii="Times New Roman" w:hAnsi="Times New Roman" w:cs="Times New Roman"/>
          <w:sz w:val="24"/>
          <w:szCs w:val="24"/>
        </w:rPr>
        <w:t xml:space="preserve">Внесение в реестр владельцев инвестиционных паев записей о приобретении инвестиционных паев осуществляется на основании </w:t>
      </w:r>
      <w:r w:rsidR="00684655" w:rsidRPr="00684655">
        <w:rPr>
          <w:rFonts w:ascii="Times New Roman" w:hAnsi="Times New Roman" w:cs="Times New Roman"/>
          <w:sz w:val="24"/>
          <w:szCs w:val="24"/>
        </w:rPr>
        <w:t>заявки на приобретение инвестиционных паев, а также документов, подтверждающих включение имущества, переданного в оплату инвестиционных паев, в состав фонда, в день получения регистратором всех указанных документов</w:t>
      </w:r>
      <w:r w:rsidRPr="00684655">
        <w:rPr>
          <w:rFonts w:ascii="Times New Roman" w:hAnsi="Times New Roman" w:cs="Times New Roman"/>
          <w:sz w:val="24"/>
          <w:szCs w:val="24"/>
        </w:rPr>
        <w:t>.</w:t>
      </w:r>
      <w:r w:rsidRPr="00B34A0B">
        <w:rPr>
          <w:rFonts w:ascii="Times New Roman" w:hAnsi="Times New Roman" w:cs="Times New Roman"/>
          <w:sz w:val="24"/>
          <w:szCs w:val="24"/>
        </w:rPr>
        <w:t xml:space="preserve"> </w:t>
      </w:r>
    </w:p>
    <w:p w:rsidR="00747BFF" w:rsidRPr="009401AB" w:rsidRDefault="00747BFF" w:rsidP="00F545D4">
      <w:pPr>
        <w:spacing w:line="240" w:lineRule="auto"/>
        <w:ind w:firstLine="720"/>
        <w:rPr>
          <w:sz w:val="24"/>
          <w:szCs w:val="24"/>
        </w:rPr>
      </w:pPr>
      <w:r w:rsidRPr="009401AB">
        <w:rPr>
          <w:sz w:val="24"/>
          <w:szCs w:val="24"/>
        </w:rPr>
        <w:t>51. Выдача инвестиционных паев осуществляется на основании заявок на приобретение инвестиционных паев по форме согласно приложению</w:t>
      </w:r>
      <w:r w:rsidR="00E5193C" w:rsidRPr="009401AB">
        <w:rPr>
          <w:sz w:val="24"/>
          <w:szCs w:val="24"/>
        </w:rPr>
        <w:t xml:space="preserve"> к настоящим Правилам</w:t>
      </w:r>
      <w:r w:rsidR="00ED6C86" w:rsidRPr="009401AB">
        <w:rPr>
          <w:sz w:val="24"/>
          <w:szCs w:val="24"/>
        </w:rPr>
        <w:t>.</w:t>
      </w:r>
    </w:p>
    <w:p w:rsidR="00747BFF" w:rsidRPr="009401AB" w:rsidRDefault="00747BFF" w:rsidP="00F545D4">
      <w:pPr>
        <w:spacing w:line="240" w:lineRule="auto"/>
        <w:ind w:firstLine="720"/>
        <w:rPr>
          <w:sz w:val="24"/>
          <w:szCs w:val="24"/>
        </w:rPr>
      </w:pPr>
      <w:r w:rsidRPr="009401AB">
        <w:rPr>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142"/>
        <w:jc w:val="center"/>
        <w:rPr>
          <w:sz w:val="24"/>
          <w:szCs w:val="24"/>
        </w:rPr>
      </w:pPr>
      <w:r w:rsidRPr="009401AB">
        <w:rPr>
          <w:sz w:val="24"/>
          <w:szCs w:val="24"/>
        </w:rPr>
        <w:t>Заявки на приобретение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720"/>
        <w:rPr>
          <w:sz w:val="24"/>
          <w:szCs w:val="24"/>
        </w:rPr>
      </w:pPr>
      <w:r w:rsidRPr="009401AB">
        <w:rPr>
          <w:sz w:val="24"/>
          <w:szCs w:val="24"/>
        </w:rPr>
        <w:t>53. Заявки на приобретение инвестиционных паев носят безотзывный характер.</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 xml:space="preserve">54. Порядок подачи заявок на приобретение инвестиционных паев: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 xml:space="preserve">1) Заявка на приобретение инвестиционных паев, оформленная в соответствии с приложением № 1 к настоящим Правилам, подается в пунктах приема заявок инвестором или его уполномоченным представителем.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55. Заявки на приобретение инвестиционных паев подаются управляющей компании.</w:t>
      </w:r>
    </w:p>
    <w:p w:rsidR="00747BFF" w:rsidRPr="009401AB" w:rsidRDefault="00747BFF" w:rsidP="00F545D4">
      <w:pPr>
        <w:spacing w:line="240" w:lineRule="auto"/>
        <w:ind w:firstLine="720"/>
        <w:rPr>
          <w:sz w:val="24"/>
          <w:szCs w:val="24"/>
        </w:rPr>
      </w:pPr>
      <w:r w:rsidRPr="009401AB">
        <w:rPr>
          <w:sz w:val="24"/>
          <w:szCs w:val="24"/>
        </w:rPr>
        <w:t>56. В приеме заявок на приобретение инвестиционных паев отказывается в следующих случаях:</w:t>
      </w:r>
    </w:p>
    <w:p w:rsidR="00747BFF" w:rsidRPr="009401AB" w:rsidRDefault="00747BFF" w:rsidP="00F545D4">
      <w:pPr>
        <w:spacing w:line="240" w:lineRule="auto"/>
        <w:ind w:firstLine="720"/>
        <w:rPr>
          <w:sz w:val="24"/>
          <w:szCs w:val="24"/>
        </w:rPr>
      </w:pPr>
      <w:r w:rsidRPr="009401AB">
        <w:rPr>
          <w:sz w:val="24"/>
          <w:szCs w:val="24"/>
        </w:rPr>
        <w:t>1) несоблюдение порядка и сроков подачи заявок, установленных настоящими Правилами;</w:t>
      </w:r>
    </w:p>
    <w:p w:rsidR="00747BFF" w:rsidRPr="009401AB" w:rsidRDefault="00747BFF" w:rsidP="00F545D4">
      <w:pPr>
        <w:spacing w:line="240" w:lineRule="auto"/>
        <w:ind w:firstLine="720"/>
        <w:rPr>
          <w:sz w:val="24"/>
          <w:szCs w:val="24"/>
        </w:rPr>
      </w:pPr>
      <w:r w:rsidRPr="009401AB">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47BFF" w:rsidRPr="009401AB" w:rsidRDefault="00747BFF" w:rsidP="00F545D4">
      <w:pPr>
        <w:spacing w:line="240" w:lineRule="auto"/>
        <w:ind w:firstLine="720"/>
        <w:rPr>
          <w:sz w:val="24"/>
          <w:szCs w:val="24"/>
        </w:rPr>
      </w:pPr>
      <w:r w:rsidRPr="009401AB">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47BFF" w:rsidRPr="009401AB" w:rsidRDefault="00747BFF" w:rsidP="00F545D4">
      <w:pPr>
        <w:spacing w:line="240" w:lineRule="auto"/>
        <w:ind w:firstLine="720"/>
        <w:rPr>
          <w:sz w:val="24"/>
          <w:szCs w:val="24"/>
        </w:rPr>
      </w:pPr>
      <w:r w:rsidRPr="009401AB">
        <w:rPr>
          <w:sz w:val="24"/>
          <w:szCs w:val="24"/>
        </w:rPr>
        <w:t>4) принятие управляющей компанией решения о приостановлении выдачи инвестиционных паев;</w:t>
      </w:r>
    </w:p>
    <w:p w:rsidR="00747BFF" w:rsidRPr="009401AB" w:rsidRDefault="00747BFF" w:rsidP="00F545D4">
      <w:pPr>
        <w:spacing w:line="240" w:lineRule="auto"/>
        <w:ind w:firstLine="720"/>
        <w:rPr>
          <w:sz w:val="24"/>
          <w:szCs w:val="24"/>
        </w:rPr>
      </w:pPr>
      <w:r w:rsidRPr="009401AB">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747BFF" w:rsidRPr="009401AB" w:rsidRDefault="00747BFF" w:rsidP="00425CEE">
      <w:pPr>
        <w:spacing w:line="240" w:lineRule="auto"/>
        <w:ind w:firstLine="709"/>
        <w:rPr>
          <w:sz w:val="24"/>
          <w:szCs w:val="24"/>
        </w:rPr>
      </w:pPr>
      <w:r w:rsidRPr="009401AB">
        <w:rPr>
          <w:sz w:val="24"/>
          <w:szCs w:val="24"/>
        </w:rPr>
        <w:t>6) несоблюдение правил приобретения инвестиционных паев.</w:t>
      </w:r>
    </w:p>
    <w:p w:rsidR="00FD7E48" w:rsidRPr="009401AB" w:rsidRDefault="00FD7E48" w:rsidP="00BC75B7">
      <w:pPr>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формировании фонда</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ind w:firstLine="720"/>
        <w:rPr>
          <w:sz w:val="24"/>
          <w:szCs w:val="24"/>
        </w:rPr>
      </w:pPr>
      <w:r w:rsidRPr="009401AB">
        <w:rPr>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747BFF" w:rsidRPr="009401AB" w:rsidRDefault="00747BFF" w:rsidP="00140C6E">
      <w:pPr>
        <w:spacing w:line="240" w:lineRule="auto"/>
        <w:ind w:firstLine="720"/>
        <w:rPr>
          <w:sz w:val="24"/>
          <w:szCs w:val="24"/>
        </w:rPr>
      </w:pPr>
      <w:r w:rsidRPr="009401AB">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747BFF" w:rsidRPr="009401AB" w:rsidRDefault="00747BFF" w:rsidP="00140C6E">
      <w:pPr>
        <w:spacing w:line="240" w:lineRule="auto"/>
        <w:ind w:firstLine="720"/>
        <w:rPr>
          <w:sz w:val="24"/>
          <w:szCs w:val="24"/>
        </w:rPr>
      </w:pPr>
      <w:r w:rsidRPr="009401AB">
        <w:rPr>
          <w:sz w:val="24"/>
          <w:szCs w:val="24"/>
        </w:rPr>
        <w:t>58.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59.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w:t>
      </w:r>
      <w:r w:rsidR="00F375C0">
        <w:rPr>
          <w:sz w:val="24"/>
          <w:szCs w:val="24"/>
        </w:rPr>
        <w:t xml:space="preserve">   </w:t>
      </w:r>
      <w:r w:rsidRPr="009401AB">
        <w:rPr>
          <w:sz w:val="24"/>
          <w:szCs w:val="24"/>
        </w:rPr>
        <w:t>25 000 000 (Двадцать пять миллионов) рублей.</w:t>
      </w:r>
    </w:p>
    <w:p w:rsidR="00747BFF" w:rsidRPr="009401AB" w:rsidRDefault="00747BFF" w:rsidP="00140C6E">
      <w:pPr>
        <w:spacing w:line="240" w:lineRule="auto"/>
        <w:ind w:firstLine="720"/>
        <w:rPr>
          <w:sz w:val="24"/>
          <w:szCs w:val="24"/>
        </w:rPr>
      </w:pPr>
      <w:r w:rsidRPr="009401AB">
        <w:rPr>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20"/>
        <w:rPr>
          <w:sz w:val="24"/>
          <w:szCs w:val="24"/>
        </w:rPr>
      </w:pPr>
      <w:r w:rsidRPr="009401AB">
        <w:rPr>
          <w:sz w:val="24"/>
          <w:szCs w:val="24"/>
        </w:rPr>
        <w:t>61.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rsidR="00747BFF" w:rsidRPr="009401AB" w:rsidRDefault="00747BFF" w:rsidP="00140C6E">
      <w:pPr>
        <w:spacing w:line="240" w:lineRule="auto"/>
        <w:ind w:firstLine="720"/>
        <w:rPr>
          <w:sz w:val="24"/>
          <w:szCs w:val="24"/>
        </w:rPr>
      </w:pPr>
      <w:r w:rsidRPr="009401AB">
        <w:rPr>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досрочном погашении</w:t>
      </w:r>
    </w:p>
    <w:p w:rsidR="00747BFF" w:rsidRPr="009401AB" w:rsidRDefault="00747BFF" w:rsidP="00140C6E">
      <w:pPr>
        <w:spacing w:line="240" w:lineRule="auto"/>
        <w:jc w:val="center"/>
        <w:rPr>
          <w:sz w:val="24"/>
          <w:szCs w:val="24"/>
        </w:rPr>
      </w:pPr>
      <w:r w:rsidRPr="009401AB">
        <w:rPr>
          <w:sz w:val="24"/>
          <w:szCs w:val="24"/>
        </w:rPr>
        <w:t>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widowControl w:val="0"/>
        <w:autoSpaceDE w:val="0"/>
        <w:autoSpaceDN w:val="0"/>
        <w:adjustRightInd w:val="0"/>
        <w:spacing w:line="240" w:lineRule="auto"/>
        <w:ind w:firstLine="709"/>
        <w:rPr>
          <w:sz w:val="24"/>
          <w:szCs w:val="24"/>
        </w:rPr>
      </w:pPr>
      <w:r w:rsidRPr="009401AB">
        <w:rPr>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 xml:space="preserve">. </w:t>
      </w:r>
    </w:p>
    <w:p w:rsidR="00747BFF" w:rsidRPr="009401AB" w:rsidRDefault="00747BFF" w:rsidP="00140C6E">
      <w:pPr>
        <w:spacing w:line="240" w:lineRule="auto"/>
        <w:ind w:firstLine="709"/>
        <w:rPr>
          <w:sz w:val="24"/>
          <w:szCs w:val="24"/>
        </w:rPr>
      </w:pPr>
      <w:r w:rsidRPr="009401AB">
        <w:rPr>
          <w:sz w:val="24"/>
          <w:szCs w:val="24"/>
        </w:rPr>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747BFF" w:rsidRPr="009401AB" w:rsidRDefault="00747BFF" w:rsidP="00140C6E">
      <w:pPr>
        <w:spacing w:line="240" w:lineRule="auto"/>
        <w:ind w:firstLine="709"/>
        <w:rPr>
          <w:sz w:val="24"/>
          <w:szCs w:val="24"/>
        </w:rPr>
      </w:pPr>
      <w:r w:rsidRPr="009401AB">
        <w:rPr>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w:t>
      </w:r>
    </w:p>
    <w:p w:rsidR="00747BFF" w:rsidRPr="009401AB" w:rsidRDefault="00747BFF" w:rsidP="00140C6E">
      <w:pPr>
        <w:spacing w:line="240" w:lineRule="auto"/>
        <w:ind w:firstLine="709"/>
        <w:rPr>
          <w:sz w:val="24"/>
          <w:szCs w:val="24"/>
        </w:rPr>
      </w:pPr>
      <w:r w:rsidRPr="009401AB">
        <w:rPr>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747BFF" w:rsidRPr="009401AB" w:rsidRDefault="00747BFF" w:rsidP="00140C6E">
      <w:pPr>
        <w:spacing w:line="240" w:lineRule="auto"/>
        <w:ind w:firstLine="709"/>
        <w:rPr>
          <w:sz w:val="24"/>
          <w:szCs w:val="24"/>
        </w:rPr>
      </w:pPr>
      <w:r w:rsidRPr="009401AB">
        <w:rPr>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47BFF" w:rsidRPr="009401AB" w:rsidRDefault="00747BFF" w:rsidP="00140C6E">
      <w:pPr>
        <w:spacing w:line="240" w:lineRule="auto"/>
        <w:ind w:firstLine="709"/>
        <w:rPr>
          <w:sz w:val="24"/>
          <w:szCs w:val="24"/>
        </w:rPr>
      </w:pPr>
      <w:r w:rsidRPr="009401AB">
        <w:rPr>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09"/>
        <w:rPr>
          <w:sz w:val="24"/>
          <w:szCs w:val="24"/>
        </w:rPr>
      </w:pPr>
      <w:r w:rsidRPr="009401AB">
        <w:rPr>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47BFF" w:rsidRPr="009401AB" w:rsidRDefault="00747BFF" w:rsidP="00140C6E">
      <w:pPr>
        <w:spacing w:line="240" w:lineRule="auto"/>
        <w:ind w:firstLine="709"/>
        <w:rPr>
          <w:sz w:val="24"/>
          <w:szCs w:val="24"/>
        </w:rPr>
      </w:pPr>
      <w:r w:rsidRPr="009401AB">
        <w:rPr>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747BFF" w:rsidRPr="009401AB" w:rsidRDefault="00747BFF" w:rsidP="00140C6E">
      <w:pPr>
        <w:spacing w:line="240" w:lineRule="auto"/>
        <w:ind w:firstLine="709"/>
        <w:rPr>
          <w:sz w:val="24"/>
          <w:szCs w:val="24"/>
        </w:rPr>
      </w:pPr>
      <w:r w:rsidRPr="009401AB">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747BFF" w:rsidRPr="009401AB" w:rsidRDefault="00747BFF" w:rsidP="00140C6E">
      <w:pPr>
        <w:spacing w:line="240" w:lineRule="auto"/>
        <w:ind w:firstLine="709"/>
        <w:rPr>
          <w:sz w:val="24"/>
          <w:szCs w:val="24"/>
        </w:rPr>
      </w:pPr>
      <w:r w:rsidRPr="009401AB">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747BFF" w:rsidRPr="009401AB" w:rsidRDefault="00747BFF" w:rsidP="00140C6E">
      <w:pPr>
        <w:spacing w:line="240" w:lineRule="auto"/>
        <w:ind w:firstLine="709"/>
        <w:rPr>
          <w:sz w:val="24"/>
          <w:szCs w:val="24"/>
        </w:rPr>
      </w:pPr>
      <w:r w:rsidRPr="009401AB">
        <w:rPr>
          <w:sz w:val="24"/>
          <w:szCs w:val="24"/>
        </w:rPr>
        <w:t>в третью очередь - остальные заявки пропорционально суммам денежных средств, переданных в оплату инвестиционных паев.</w:t>
      </w:r>
    </w:p>
    <w:p w:rsidR="00747BFF" w:rsidRPr="009401AB" w:rsidRDefault="00F375C0" w:rsidP="00F375C0">
      <w:pPr>
        <w:widowControl w:val="0"/>
        <w:autoSpaceDE w:val="0"/>
        <w:autoSpaceDN w:val="0"/>
        <w:adjustRightInd w:val="0"/>
        <w:spacing w:line="240" w:lineRule="auto"/>
        <w:rPr>
          <w:sz w:val="24"/>
          <w:szCs w:val="24"/>
        </w:rPr>
      </w:pPr>
      <w:r>
        <w:rPr>
          <w:sz w:val="24"/>
          <w:szCs w:val="24"/>
        </w:rPr>
        <w:t xml:space="preserve">           </w:t>
      </w:r>
      <w:r w:rsidR="00747BFF" w:rsidRPr="009401AB">
        <w:rPr>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F375C0" w:rsidP="00F375C0">
      <w:pPr>
        <w:widowControl w:val="0"/>
        <w:autoSpaceDE w:val="0"/>
        <w:autoSpaceDN w:val="0"/>
        <w:adjustRightInd w:val="0"/>
        <w:spacing w:line="240" w:lineRule="auto"/>
        <w:rPr>
          <w:sz w:val="24"/>
          <w:szCs w:val="24"/>
        </w:rPr>
      </w:pPr>
      <w:r>
        <w:rPr>
          <w:sz w:val="24"/>
          <w:szCs w:val="24"/>
        </w:rPr>
        <w:t xml:space="preserve">            </w:t>
      </w:r>
      <w:r w:rsidR="00747BFF"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9401AB" w:rsidRDefault="00747BFF" w:rsidP="00140C6E">
      <w:pPr>
        <w:autoSpaceDE w:val="0"/>
        <w:autoSpaceDN w:val="0"/>
        <w:adjustRightInd w:val="0"/>
        <w:spacing w:line="240" w:lineRule="auto"/>
        <w:ind w:firstLine="708"/>
        <w:rPr>
          <w:sz w:val="24"/>
          <w:szCs w:val="24"/>
        </w:rPr>
      </w:pPr>
    </w:p>
    <w:p w:rsidR="00747BFF" w:rsidRPr="009401AB" w:rsidRDefault="00747BFF" w:rsidP="00140C6E">
      <w:pPr>
        <w:autoSpaceDE w:val="0"/>
        <w:autoSpaceDN w:val="0"/>
        <w:adjustRightInd w:val="0"/>
        <w:spacing w:line="240" w:lineRule="auto"/>
        <w:jc w:val="center"/>
        <w:rPr>
          <w:sz w:val="24"/>
          <w:szCs w:val="24"/>
        </w:rPr>
      </w:pPr>
      <w:r w:rsidRPr="009401AB">
        <w:rPr>
          <w:sz w:val="24"/>
          <w:szCs w:val="24"/>
        </w:rPr>
        <w:t>Выдача дополнительных инвестиционных паев</w:t>
      </w:r>
    </w:p>
    <w:p w:rsidR="00747BFF" w:rsidRPr="009401AB" w:rsidRDefault="00747BFF" w:rsidP="00140C6E">
      <w:pPr>
        <w:autoSpaceDE w:val="0"/>
        <w:autoSpaceDN w:val="0"/>
        <w:adjustRightInd w:val="0"/>
        <w:spacing w:line="240" w:lineRule="auto"/>
        <w:jc w:val="center"/>
        <w:rPr>
          <w:sz w:val="24"/>
          <w:szCs w:val="24"/>
        </w:rPr>
      </w:pPr>
    </w:p>
    <w:p w:rsidR="00747BFF" w:rsidRPr="009401AB" w:rsidRDefault="00747BFF" w:rsidP="0018630A">
      <w:pPr>
        <w:spacing w:line="240" w:lineRule="auto"/>
        <w:ind w:firstLine="720"/>
        <w:rPr>
          <w:sz w:val="24"/>
          <w:szCs w:val="24"/>
        </w:rPr>
      </w:pPr>
      <w:r w:rsidRPr="009401AB">
        <w:rPr>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747BFF" w:rsidRPr="009401AB" w:rsidRDefault="00747BFF" w:rsidP="0018630A">
      <w:pPr>
        <w:spacing w:line="240" w:lineRule="auto"/>
        <w:ind w:firstLine="720"/>
        <w:rPr>
          <w:sz w:val="24"/>
          <w:szCs w:val="24"/>
        </w:rPr>
      </w:pPr>
      <w:r w:rsidRPr="009401AB">
        <w:rPr>
          <w:sz w:val="24"/>
          <w:szCs w:val="24"/>
        </w:rPr>
        <w:t xml:space="preserve">1) максимальное количество выдаваемых дополнительных инвестиционных паев; </w:t>
      </w:r>
    </w:p>
    <w:p w:rsidR="00747BFF" w:rsidRPr="009401AB" w:rsidRDefault="00747BFF" w:rsidP="0018630A">
      <w:pPr>
        <w:spacing w:line="240" w:lineRule="auto"/>
        <w:ind w:firstLine="720"/>
        <w:rPr>
          <w:sz w:val="24"/>
          <w:szCs w:val="24"/>
        </w:rPr>
      </w:pPr>
      <w:r w:rsidRPr="009401AB">
        <w:rPr>
          <w:sz w:val="24"/>
          <w:szCs w:val="24"/>
        </w:rPr>
        <w:t>2) имущество, которое может быть передано в оплату выдаваемых дополнительных инвестиционных паев.</w:t>
      </w:r>
    </w:p>
    <w:p w:rsidR="00747BFF" w:rsidRPr="009401AB" w:rsidRDefault="00747BFF" w:rsidP="00140C6E">
      <w:pPr>
        <w:widowControl w:val="0"/>
        <w:autoSpaceDE w:val="0"/>
        <w:autoSpaceDN w:val="0"/>
        <w:adjustRightInd w:val="0"/>
        <w:spacing w:line="240" w:lineRule="auto"/>
        <w:ind w:firstLine="709"/>
        <w:rPr>
          <w:spacing w:val="-1"/>
          <w:sz w:val="24"/>
          <w:szCs w:val="24"/>
        </w:rPr>
      </w:pPr>
      <w:r w:rsidRPr="009401AB">
        <w:rPr>
          <w:sz w:val="24"/>
          <w:szCs w:val="24"/>
        </w:rPr>
        <w:t xml:space="preserve">Указанную информацию управляющая компания раскрывает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73. Прием заявок на приобретение дополнительных инвестиционных паев осуществляется в течение 2 (Двух) недель со дня начала срока приема заявок, указанного в сообщении о начале срока приема заявок на приобретение дополнительных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 xml:space="preserve">74.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747BFF" w:rsidRPr="009401AB" w:rsidRDefault="00747BFF" w:rsidP="0034424E">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140C6E">
      <w:pPr>
        <w:spacing w:line="240" w:lineRule="auto"/>
        <w:ind w:firstLine="720"/>
        <w:rPr>
          <w:sz w:val="24"/>
          <w:szCs w:val="24"/>
        </w:rPr>
      </w:pPr>
      <w:r w:rsidRPr="009401AB">
        <w:rPr>
          <w:sz w:val="24"/>
          <w:szCs w:val="24"/>
        </w:rPr>
        <w:t>76. В оплату дополнительных инвестиционных паев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77.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78.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747BFF" w:rsidRPr="009401AB" w:rsidRDefault="00747BFF" w:rsidP="00140C6E">
      <w:pPr>
        <w:spacing w:line="240" w:lineRule="auto"/>
        <w:ind w:firstLine="720"/>
        <w:rPr>
          <w:sz w:val="24"/>
          <w:szCs w:val="24"/>
        </w:rPr>
      </w:pPr>
      <w:r w:rsidRPr="009401AB">
        <w:rPr>
          <w:sz w:val="24"/>
          <w:szCs w:val="24"/>
        </w:rPr>
        <w:t>79. Владельцы инвестиционных паев имеют преимущественное право на приобретение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80. Заявки на приобретение дополнительных инвестиционных паев в целях осуществления преимущественного права, предусмотренного пунктом 79 настоящих Правил, удовлетворяются в следующей очередности:</w:t>
      </w:r>
    </w:p>
    <w:p w:rsidR="00747BFF" w:rsidRPr="009401AB" w:rsidRDefault="00747BFF" w:rsidP="00140C6E">
      <w:pPr>
        <w:spacing w:line="240" w:lineRule="auto"/>
        <w:ind w:firstLine="720"/>
        <w:rPr>
          <w:sz w:val="24"/>
          <w:szCs w:val="24"/>
        </w:rPr>
      </w:pPr>
      <w:r w:rsidRPr="009401AB">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747BFF" w:rsidRPr="009401AB" w:rsidRDefault="00747BFF" w:rsidP="00140C6E">
      <w:pPr>
        <w:autoSpaceDE w:val="0"/>
        <w:autoSpaceDN w:val="0"/>
        <w:adjustRightInd w:val="0"/>
        <w:spacing w:line="240" w:lineRule="auto"/>
        <w:ind w:firstLine="540"/>
        <w:rPr>
          <w:sz w:val="24"/>
          <w:szCs w:val="24"/>
        </w:rPr>
      </w:pPr>
      <w:r w:rsidRPr="009401AB">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747BFF" w:rsidRPr="009401AB" w:rsidRDefault="00747BFF" w:rsidP="00140C6E">
      <w:pPr>
        <w:spacing w:line="240" w:lineRule="auto"/>
        <w:ind w:firstLine="720"/>
        <w:rPr>
          <w:sz w:val="24"/>
          <w:szCs w:val="24"/>
        </w:rPr>
      </w:pPr>
      <w:r w:rsidRPr="009401AB">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747BFF" w:rsidRPr="009401AB" w:rsidRDefault="00747BFF" w:rsidP="000B2354">
      <w:pPr>
        <w:spacing w:line="240" w:lineRule="auto"/>
        <w:ind w:firstLine="709"/>
        <w:rPr>
          <w:sz w:val="24"/>
          <w:szCs w:val="24"/>
        </w:rPr>
      </w:pPr>
      <w:r w:rsidRPr="009401AB">
        <w:rPr>
          <w:sz w:val="24"/>
          <w:szCs w:val="24"/>
        </w:rPr>
        <w:t>81. Если иное не предусмотрено пунктом 80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747BFF" w:rsidP="000B2354">
      <w:pPr>
        <w:widowControl w:val="0"/>
        <w:autoSpaceDE w:val="0"/>
        <w:autoSpaceDN w:val="0"/>
        <w:adjustRightInd w:val="0"/>
        <w:spacing w:line="240" w:lineRule="auto"/>
        <w:ind w:firstLine="709"/>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375C0" w:rsidRDefault="00F375C0" w:rsidP="000B2354">
      <w:pPr>
        <w:autoSpaceDE w:val="0"/>
        <w:autoSpaceDN w:val="0"/>
        <w:adjustRightInd w:val="0"/>
        <w:spacing w:line="240" w:lineRule="auto"/>
        <w:rPr>
          <w:sz w:val="24"/>
          <w:szCs w:val="24"/>
        </w:rPr>
      </w:pPr>
    </w:p>
    <w:p w:rsidR="00265012" w:rsidRPr="009401AB" w:rsidRDefault="00265012" w:rsidP="000B2354">
      <w:pPr>
        <w:autoSpaceDE w:val="0"/>
        <w:autoSpaceDN w:val="0"/>
        <w:adjustRightInd w:val="0"/>
        <w:spacing w:line="240" w:lineRule="auto"/>
        <w:rPr>
          <w:sz w:val="24"/>
          <w:szCs w:val="24"/>
        </w:rPr>
      </w:pPr>
    </w:p>
    <w:p w:rsidR="00747BFF" w:rsidRPr="009401AB" w:rsidRDefault="00747BFF" w:rsidP="00140C6E">
      <w:pPr>
        <w:spacing w:line="240" w:lineRule="auto"/>
        <w:jc w:val="center"/>
        <w:rPr>
          <w:sz w:val="24"/>
          <w:szCs w:val="24"/>
        </w:rPr>
      </w:pPr>
      <w:r w:rsidRPr="009401AB">
        <w:rPr>
          <w:sz w:val="24"/>
          <w:szCs w:val="24"/>
        </w:rPr>
        <w:t>Порядок передачи имущества в оплату инвестиционных паев</w:t>
      </w:r>
    </w:p>
    <w:p w:rsidR="00747BFF" w:rsidRPr="009401AB" w:rsidRDefault="00747BFF" w:rsidP="00140C6E">
      <w:pPr>
        <w:spacing w:line="240" w:lineRule="auto"/>
        <w:jc w:val="center"/>
        <w:rPr>
          <w:sz w:val="24"/>
          <w:szCs w:val="24"/>
        </w:rPr>
      </w:pPr>
    </w:p>
    <w:p w:rsidR="00747BFF" w:rsidRPr="009401AB" w:rsidRDefault="00747BFF" w:rsidP="00140C6E">
      <w:pPr>
        <w:spacing w:line="240" w:lineRule="auto"/>
        <w:ind w:firstLine="720"/>
        <w:rPr>
          <w:sz w:val="24"/>
          <w:szCs w:val="24"/>
        </w:rPr>
      </w:pPr>
      <w:r w:rsidRPr="009401AB">
        <w:rPr>
          <w:sz w:val="24"/>
          <w:szCs w:val="24"/>
        </w:rPr>
        <w:t>82.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747BFF" w:rsidRPr="009401AB" w:rsidRDefault="00747BFF" w:rsidP="00140C6E">
      <w:pPr>
        <w:spacing w:line="240" w:lineRule="auto"/>
        <w:ind w:firstLine="720"/>
        <w:rPr>
          <w:sz w:val="24"/>
          <w:szCs w:val="24"/>
        </w:rPr>
      </w:pPr>
      <w:r w:rsidRPr="009401AB">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747BFF" w:rsidRPr="009401AB" w:rsidRDefault="00747BFF" w:rsidP="00621BFD">
      <w:pPr>
        <w:autoSpaceDE w:val="0"/>
        <w:autoSpaceDN w:val="0"/>
        <w:adjustRightInd w:val="0"/>
        <w:spacing w:line="240" w:lineRule="auto"/>
        <w:ind w:firstLine="709"/>
        <w:rPr>
          <w:sz w:val="24"/>
          <w:szCs w:val="24"/>
        </w:rPr>
      </w:pPr>
      <w:r w:rsidRPr="009401AB">
        <w:rPr>
          <w:sz w:val="24"/>
          <w:szCs w:val="24"/>
        </w:rPr>
        <w:t xml:space="preserve">83.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 </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747BFF" w:rsidRPr="009401AB" w:rsidRDefault="00747BFF" w:rsidP="00140C6E">
      <w:pPr>
        <w:spacing w:line="240" w:lineRule="auto"/>
        <w:ind w:firstLine="720"/>
        <w:rPr>
          <w:sz w:val="24"/>
          <w:szCs w:val="24"/>
        </w:rPr>
      </w:pPr>
      <w:r w:rsidRPr="009401AB">
        <w:rPr>
          <w:sz w:val="24"/>
          <w:szCs w:val="24"/>
        </w:rPr>
        <w:t>84.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47BFF" w:rsidRPr="009401AB" w:rsidRDefault="00747BFF" w:rsidP="00A9003E">
      <w:pPr>
        <w:spacing w:line="240" w:lineRule="auto"/>
        <w:ind w:firstLine="720"/>
        <w:rPr>
          <w:sz w:val="24"/>
          <w:szCs w:val="24"/>
        </w:rPr>
      </w:pPr>
      <w:r w:rsidRPr="009401AB">
        <w:rPr>
          <w:sz w:val="24"/>
          <w:szCs w:val="24"/>
        </w:rPr>
        <w:t>85.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для передачи в оплату дополнительных инвестиционных паев иного имущества помимо денежных средств.</w:t>
      </w:r>
    </w:p>
    <w:p w:rsidR="00747BFF" w:rsidRPr="009401AB" w:rsidRDefault="00747BFF" w:rsidP="00B30B53">
      <w:pPr>
        <w:autoSpaceDE w:val="0"/>
        <w:autoSpaceDN w:val="0"/>
        <w:adjustRightInd w:val="0"/>
        <w:spacing w:line="240" w:lineRule="auto"/>
        <w:ind w:firstLine="720"/>
        <w:rPr>
          <w:sz w:val="24"/>
          <w:szCs w:val="24"/>
        </w:rPr>
      </w:pPr>
      <w:r w:rsidRPr="009401AB">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5E1CCF" w:rsidRDefault="005E1CCF"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Возврат имущества, переданного в оплату 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ind w:firstLine="708"/>
        <w:rPr>
          <w:sz w:val="24"/>
          <w:szCs w:val="24"/>
        </w:rPr>
      </w:pPr>
      <w:r w:rsidRPr="009401AB">
        <w:rPr>
          <w:sz w:val="24"/>
          <w:szCs w:val="24"/>
        </w:rPr>
        <w:t>86. Управляющая компания возвращает имущество лицу, передавшему его в оплату инвестиционных паев, в случае если:</w:t>
      </w:r>
    </w:p>
    <w:p w:rsidR="00747BFF" w:rsidRPr="009401AB" w:rsidRDefault="00747BFF" w:rsidP="00140C6E">
      <w:pPr>
        <w:spacing w:line="240" w:lineRule="auto"/>
        <w:ind w:firstLine="708"/>
        <w:rPr>
          <w:sz w:val="24"/>
          <w:szCs w:val="24"/>
        </w:rPr>
      </w:pPr>
      <w:r w:rsidRPr="009401AB">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47BFF" w:rsidRPr="009401AB" w:rsidRDefault="00747BFF" w:rsidP="00140C6E">
      <w:pPr>
        <w:spacing w:line="240" w:lineRule="auto"/>
        <w:ind w:firstLine="708"/>
        <w:rPr>
          <w:sz w:val="24"/>
          <w:szCs w:val="24"/>
        </w:rPr>
      </w:pPr>
      <w:r w:rsidRPr="009401AB">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747BFF" w:rsidRPr="009401AB" w:rsidRDefault="00747BFF" w:rsidP="00140C6E">
      <w:pPr>
        <w:spacing w:line="240" w:lineRule="auto"/>
        <w:ind w:firstLine="708"/>
        <w:rPr>
          <w:sz w:val="24"/>
          <w:szCs w:val="24"/>
        </w:rPr>
      </w:pPr>
      <w:r w:rsidRPr="009401AB">
        <w:rPr>
          <w:sz w:val="24"/>
          <w:szCs w:val="24"/>
        </w:rPr>
        <w:t xml:space="preserve">3) </w:t>
      </w:r>
      <w:r w:rsidRPr="00D870E9">
        <w:rPr>
          <w:sz w:val="24"/>
          <w:szCs w:val="24"/>
        </w:rPr>
        <w:t>федеральный орган исполнительной власти по рынку ценных бумаг отказал</w:t>
      </w:r>
      <w:r w:rsidRPr="009401AB">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w:t>
      </w:r>
    </w:p>
    <w:p w:rsidR="00747BFF" w:rsidRPr="009401AB" w:rsidRDefault="00747BFF" w:rsidP="00140C6E">
      <w:pPr>
        <w:spacing w:line="240" w:lineRule="auto"/>
        <w:ind w:firstLine="708"/>
        <w:rPr>
          <w:sz w:val="24"/>
          <w:szCs w:val="24"/>
        </w:rPr>
      </w:pPr>
      <w:r w:rsidRPr="009401AB">
        <w:rPr>
          <w:sz w:val="24"/>
          <w:szCs w:val="24"/>
        </w:rPr>
        <w:t>87. Возврат имущества в случаях, предусмотренных пунктом 86 настоящих Правил, осуществляется управляющей компанией в следующие сроки:</w:t>
      </w:r>
    </w:p>
    <w:p w:rsidR="00747BFF" w:rsidRPr="009401AB" w:rsidRDefault="00747BFF">
      <w:pPr>
        <w:spacing w:line="240" w:lineRule="auto"/>
        <w:ind w:firstLine="708"/>
        <w:rPr>
          <w:sz w:val="24"/>
          <w:szCs w:val="24"/>
        </w:rPr>
      </w:pPr>
      <w:r w:rsidRPr="009401AB">
        <w:rPr>
          <w:sz w:val="24"/>
          <w:szCs w:val="24"/>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88 настоящих Правил,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spacing w:line="240" w:lineRule="auto"/>
        <w:ind w:firstLine="708"/>
        <w:rPr>
          <w:sz w:val="24"/>
          <w:szCs w:val="24"/>
        </w:rPr>
      </w:pPr>
      <w:r w:rsidRPr="009401AB">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autoSpaceDE w:val="0"/>
        <w:autoSpaceDN w:val="0"/>
        <w:adjustRightInd w:val="0"/>
        <w:spacing w:line="240" w:lineRule="auto"/>
        <w:ind w:firstLine="709"/>
        <w:rPr>
          <w:sz w:val="24"/>
          <w:szCs w:val="24"/>
        </w:rPr>
      </w:pPr>
      <w:r w:rsidRPr="009401AB">
        <w:rPr>
          <w:sz w:val="24"/>
          <w:szCs w:val="24"/>
        </w:rPr>
        <w:t>88.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При возврате имущества, за исключением денежных средств,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w:t>
      </w:r>
      <w:hyperlink w:anchor="sub_1106" w:history="1">
        <w:r w:rsidRPr="009401AB">
          <w:rPr>
            <w:sz w:val="24"/>
            <w:szCs w:val="24"/>
          </w:rPr>
          <w:t>пунктом 87</w:t>
        </w:r>
      </w:hyperlink>
      <w:r w:rsidRPr="009401AB">
        <w:rPr>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Включение имущества в состав фонда</w:t>
      </w:r>
    </w:p>
    <w:p w:rsidR="00747BFF" w:rsidRPr="009401AB" w:rsidRDefault="00747BFF" w:rsidP="00140C6E">
      <w:pPr>
        <w:spacing w:line="240" w:lineRule="auto"/>
        <w:ind w:firstLine="720"/>
        <w:rPr>
          <w:sz w:val="24"/>
          <w:szCs w:val="24"/>
        </w:rPr>
      </w:pPr>
    </w:p>
    <w:p w:rsidR="00747BFF" w:rsidRPr="009401AB" w:rsidRDefault="00747BFF" w:rsidP="00B25F35">
      <w:pPr>
        <w:autoSpaceDE w:val="0"/>
        <w:autoSpaceDN w:val="0"/>
        <w:adjustRightInd w:val="0"/>
        <w:spacing w:line="240" w:lineRule="auto"/>
        <w:ind w:firstLine="720"/>
        <w:rPr>
          <w:sz w:val="24"/>
          <w:szCs w:val="24"/>
        </w:rPr>
      </w:pPr>
      <w:r w:rsidRPr="009401AB">
        <w:rPr>
          <w:sz w:val="24"/>
          <w:szCs w:val="24"/>
        </w:rPr>
        <w:t>89.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747BFF" w:rsidRPr="009401AB" w:rsidRDefault="00747BFF" w:rsidP="00B25F35">
      <w:pPr>
        <w:autoSpaceDE w:val="0"/>
        <w:autoSpaceDN w:val="0"/>
        <w:adjustRightInd w:val="0"/>
        <w:spacing w:line="240" w:lineRule="auto"/>
        <w:ind w:firstLine="720"/>
        <w:rPr>
          <w:sz w:val="24"/>
          <w:szCs w:val="24"/>
        </w:rPr>
      </w:pPr>
      <w:bookmarkStart w:id="12" w:name="sub_11081"/>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B25F35">
      <w:pPr>
        <w:autoSpaceDE w:val="0"/>
        <w:autoSpaceDN w:val="0"/>
        <w:adjustRightInd w:val="0"/>
        <w:spacing w:line="240" w:lineRule="auto"/>
        <w:ind w:firstLine="720"/>
        <w:rPr>
          <w:sz w:val="24"/>
          <w:szCs w:val="24"/>
        </w:rPr>
      </w:pPr>
      <w:bookmarkStart w:id="13" w:name="sub_11082"/>
      <w:bookmarkEnd w:id="12"/>
      <w:r w:rsidRPr="009401AB">
        <w:rPr>
          <w:sz w:val="24"/>
          <w:szCs w:val="24"/>
        </w:rPr>
        <w:t>2) если имущество, переданное в оплату инвестиционных паев согласно указанным заявкам, поступило управляющей компании;</w:t>
      </w:r>
    </w:p>
    <w:p w:rsidR="00747BFF" w:rsidRPr="009401AB" w:rsidRDefault="00747BFF" w:rsidP="00B25F35">
      <w:pPr>
        <w:autoSpaceDE w:val="0"/>
        <w:autoSpaceDN w:val="0"/>
        <w:adjustRightInd w:val="0"/>
        <w:spacing w:line="240" w:lineRule="auto"/>
        <w:ind w:firstLine="720"/>
        <w:rPr>
          <w:sz w:val="24"/>
          <w:szCs w:val="24"/>
        </w:rPr>
      </w:pPr>
      <w:bookmarkStart w:id="14" w:name="sub_1032526"/>
      <w:bookmarkEnd w:id="13"/>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bookmarkEnd w:id="14"/>
    <w:p w:rsidR="00747BFF" w:rsidRPr="009401AB" w:rsidRDefault="00747BFF" w:rsidP="00B25F35">
      <w:pPr>
        <w:spacing w:line="240" w:lineRule="auto"/>
        <w:ind w:firstLine="720"/>
        <w:rPr>
          <w:sz w:val="24"/>
          <w:szCs w:val="24"/>
        </w:rPr>
      </w:pPr>
      <w:r w:rsidRPr="009401AB">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90. </w:t>
      </w:r>
      <w:r w:rsidR="00625D81">
        <w:rPr>
          <w:sz w:val="24"/>
          <w:szCs w:val="24"/>
        </w:rPr>
        <w:t>У</w:t>
      </w:r>
      <w:r w:rsidR="00625D81" w:rsidRPr="00625D81">
        <w:rPr>
          <w:sz w:val="24"/>
          <w:szCs w:val="24"/>
        </w:rPr>
        <w:t>словия, при одновременном наступлении (соблюдении) которых денежные средства (иное имущество), переданные (переданное) в оплату дополнительных инвестиционных паев после завершения (окончания) формирования фонда, включаются (включается) в состав фонда</w:t>
      </w:r>
      <w:r w:rsidRPr="009401AB">
        <w:rPr>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1) </w:t>
      </w:r>
      <w:r w:rsidR="00625D81" w:rsidRPr="00625D81">
        <w:rPr>
          <w:sz w:val="24"/>
          <w:szCs w:val="24"/>
        </w:rPr>
        <w:t xml:space="preserve">управляющей компанией приняты оформленные в соответствии с </w:t>
      </w:r>
      <w:r w:rsidR="00625D81">
        <w:rPr>
          <w:sz w:val="24"/>
          <w:szCs w:val="24"/>
        </w:rPr>
        <w:t>настоящими П</w:t>
      </w:r>
      <w:r w:rsidR="00625D81" w:rsidRPr="00625D81">
        <w:rPr>
          <w:sz w:val="24"/>
          <w:szCs w:val="24"/>
        </w:rPr>
        <w:t xml:space="preserve">равилами </w:t>
      </w:r>
      <w:r w:rsidRPr="009401AB">
        <w:rPr>
          <w:sz w:val="24"/>
          <w:szCs w:val="24"/>
        </w:rPr>
        <w:t>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2) </w:t>
      </w:r>
      <w:r w:rsidR="00625D81" w:rsidRPr="00625D81">
        <w:rPr>
          <w:sz w:val="24"/>
          <w:szCs w:val="24"/>
        </w:rPr>
        <w:t xml:space="preserve">денежные средства (иное имущество), переданные (переданное) в оплату инвестиционных паев согласно заявкам на приобретение инвестиционных паев, </w:t>
      </w:r>
      <w:r w:rsidR="00625D81">
        <w:rPr>
          <w:sz w:val="24"/>
          <w:szCs w:val="24"/>
        </w:rPr>
        <w:t>поступили (</w:t>
      </w:r>
      <w:r w:rsidRPr="009401AB">
        <w:rPr>
          <w:sz w:val="24"/>
          <w:szCs w:val="24"/>
        </w:rPr>
        <w:t>поступило</w:t>
      </w:r>
      <w:r w:rsidR="00625D81">
        <w:rPr>
          <w:sz w:val="24"/>
          <w:szCs w:val="24"/>
        </w:rPr>
        <w:t>)</w:t>
      </w:r>
      <w:r w:rsidRPr="009401AB">
        <w:rPr>
          <w:sz w:val="24"/>
          <w:szCs w:val="24"/>
        </w:rPr>
        <w:t xml:space="preserve"> управляющей компании; </w:t>
      </w:r>
    </w:p>
    <w:p w:rsidR="00747BFF" w:rsidRPr="009401AB" w:rsidRDefault="00747BFF" w:rsidP="004A69BA">
      <w:pPr>
        <w:autoSpaceDE w:val="0"/>
        <w:autoSpaceDN w:val="0"/>
        <w:adjustRightInd w:val="0"/>
        <w:spacing w:line="240" w:lineRule="auto"/>
        <w:ind w:firstLine="708"/>
        <w:rPr>
          <w:sz w:val="24"/>
          <w:szCs w:val="24"/>
        </w:rPr>
      </w:pPr>
      <w:r w:rsidRPr="009401AB">
        <w:rPr>
          <w:sz w:val="24"/>
          <w:szCs w:val="24"/>
        </w:rPr>
        <w:t>3)  согласие специализированного депозитария на включение в состав фонда имущества, не являющегося денежными средствами</w:t>
      </w:r>
      <w:r w:rsidR="002426B3" w:rsidRPr="002426B3">
        <w:rPr>
          <w:sz w:val="24"/>
          <w:szCs w:val="24"/>
        </w:rPr>
        <w:t>, получено</w:t>
      </w:r>
      <w:r w:rsidRPr="009401AB">
        <w:rPr>
          <w:sz w:val="24"/>
          <w:szCs w:val="24"/>
        </w:rPr>
        <w:t>;</w:t>
      </w:r>
    </w:p>
    <w:p w:rsidR="002426B3" w:rsidRDefault="00747BFF" w:rsidP="00310342">
      <w:pPr>
        <w:autoSpaceDE w:val="0"/>
        <w:autoSpaceDN w:val="0"/>
        <w:adjustRightInd w:val="0"/>
        <w:spacing w:line="240" w:lineRule="auto"/>
        <w:ind w:firstLine="720"/>
        <w:rPr>
          <w:sz w:val="24"/>
          <w:szCs w:val="24"/>
        </w:rPr>
      </w:pPr>
      <w:r w:rsidRPr="009401AB">
        <w:rPr>
          <w:sz w:val="24"/>
          <w:szCs w:val="24"/>
        </w:rPr>
        <w:t xml:space="preserve">4) </w:t>
      </w:r>
      <w:r w:rsidR="002426B3" w:rsidRPr="002426B3">
        <w:rPr>
          <w:sz w:val="24"/>
          <w:szCs w:val="24"/>
        </w:rPr>
        <w:t>выдача инвестиционных паев не приостановлена</w:t>
      </w:r>
      <w:r w:rsidR="002426B3">
        <w:rPr>
          <w:sz w:val="24"/>
          <w:szCs w:val="24"/>
        </w:rPr>
        <w:t>;</w:t>
      </w:r>
    </w:p>
    <w:p w:rsidR="002426B3" w:rsidRDefault="002426B3" w:rsidP="00310342">
      <w:pPr>
        <w:autoSpaceDE w:val="0"/>
        <w:autoSpaceDN w:val="0"/>
        <w:adjustRightInd w:val="0"/>
        <w:spacing w:line="240" w:lineRule="auto"/>
        <w:ind w:firstLine="720"/>
        <w:rPr>
          <w:sz w:val="24"/>
          <w:szCs w:val="24"/>
        </w:rPr>
      </w:pPr>
      <w:r>
        <w:rPr>
          <w:sz w:val="24"/>
          <w:szCs w:val="24"/>
        </w:rPr>
        <w:t xml:space="preserve">5) </w:t>
      </w:r>
      <w:r w:rsidRPr="002426B3">
        <w:rPr>
          <w:sz w:val="24"/>
          <w:szCs w:val="24"/>
        </w:rPr>
        <w:t>основания для прекращения фонда отсутствуют</w:t>
      </w:r>
      <w:r>
        <w:rPr>
          <w:sz w:val="24"/>
          <w:szCs w:val="24"/>
        </w:rPr>
        <w:t>;</w:t>
      </w:r>
    </w:p>
    <w:p w:rsidR="00747BFF" w:rsidRPr="009401AB" w:rsidRDefault="002426B3" w:rsidP="00310342">
      <w:pPr>
        <w:autoSpaceDE w:val="0"/>
        <w:autoSpaceDN w:val="0"/>
        <w:adjustRightInd w:val="0"/>
        <w:spacing w:line="240" w:lineRule="auto"/>
        <w:ind w:firstLine="720"/>
        <w:rPr>
          <w:sz w:val="24"/>
          <w:szCs w:val="24"/>
        </w:rPr>
      </w:pPr>
      <w:r>
        <w:rPr>
          <w:sz w:val="24"/>
          <w:szCs w:val="24"/>
        </w:rPr>
        <w:t xml:space="preserve">6) </w:t>
      </w:r>
      <w:r w:rsidR="00747BFF" w:rsidRPr="009401AB">
        <w:rPr>
          <w:sz w:val="24"/>
          <w:szCs w:val="24"/>
        </w:rPr>
        <w:t>срок (сроки) оплаты инвестиционных паев</w:t>
      </w:r>
      <w:r>
        <w:rPr>
          <w:sz w:val="24"/>
          <w:szCs w:val="24"/>
        </w:rPr>
        <w:t xml:space="preserve"> истек (истекли)</w:t>
      </w:r>
      <w:r w:rsidR="00747BFF" w:rsidRPr="009401AB">
        <w:rPr>
          <w:sz w:val="24"/>
          <w:szCs w:val="24"/>
        </w:rPr>
        <w:t xml:space="preserve">, или имущество в оплату всех инвестиционных паев, подлежащих выдаче, </w:t>
      </w:r>
      <w:r>
        <w:rPr>
          <w:sz w:val="24"/>
          <w:szCs w:val="24"/>
        </w:rPr>
        <w:t xml:space="preserve">передано </w:t>
      </w:r>
      <w:r w:rsidR="00747BFF" w:rsidRPr="009401AB">
        <w:rPr>
          <w:sz w:val="24"/>
          <w:szCs w:val="24"/>
        </w:rPr>
        <w:t>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 xml:space="preserve">91.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 </w:t>
      </w:r>
    </w:p>
    <w:p w:rsidR="00747BFF" w:rsidRPr="009401AB" w:rsidRDefault="00747BFF" w:rsidP="00140C6E">
      <w:pPr>
        <w:widowControl w:val="0"/>
        <w:autoSpaceDE w:val="0"/>
        <w:autoSpaceDN w:val="0"/>
        <w:adjustRightInd w:val="0"/>
        <w:spacing w:line="240" w:lineRule="auto"/>
        <w:ind w:firstLine="708"/>
        <w:rPr>
          <w:sz w:val="24"/>
          <w:szCs w:val="24"/>
        </w:rPr>
      </w:pPr>
      <w:r w:rsidRPr="009401AB">
        <w:rPr>
          <w:sz w:val="24"/>
          <w:szCs w:val="24"/>
        </w:rPr>
        <w:t>92. Денежные средства, переданные в оплату инвестиционных паев, должны быть включены в состав фонда не позднее 60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w:t>
      </w:r>
      <w:r w:rsidRPr="009401AB">
        <w:rPr>
          <w:rFonts w:ascii="Times New Roman" w:hAnsi="Times New Roman" w:cs="Times New Roman"/>
          <w:sz w:val="24"/>
          <w:szCs w:val="24"/>
        </w:rPr>
        <w:t xml:space="preserve"> и не позднее рабочего дня, следующего за днем такого зачисления</w:t>
      </w:r>
      <w:r w:rsidRPr="009401AB">
        <w:rPr>
          <w:sz w:val="24"/>
          <w:szCs w:val="24"/>
        </w:rPr>
        <w:t>.</w:t>
      </w:r>
    </w:p>
    <w:p w:rsidR="00747BFF" w:rsidRPr="009401AB" w:rsidRDefault="00747BFF" w:rsidP="00140C6E">
      <w:pPr>
        <w:tabs>
          <w:tab w:val="num" w:pos="900"/>
          <w:tab w:val="num" w:pos="1080"/>
        </w:tabs>
        <w:spacing w:line="240" w:lineRule="auto"/>
        <w:ind w:firstLine="720"/>
        <w:rPr>
          <w:sz w:val="24"/>
          <w:szCs w:val="24"/>
        </w:rPr>
      </w:pPr>
      <w:r w:rsidRPr="009401AB">
        <w:rPr>
          <w:sz w:val="24"/>
          <w:szCs w:val="24"/>
        </w:rPr>
        <w:t>Недвижимое имущество, переданное в оплату инвестиционных паев, должно быть включено в состав фонда не позднее 60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DB6A59" w:rsidRPr="009401AB" w:rsidRDefault="00DB6A59"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Определение количества инвестиционных паев, выдаваемых</w:t>
      </w:r>
    </w:p>
    <w:p w:rsidR="00747BFF" w:rsidRPr="009401AB" w:rsidRDefault="00747BFF" w:rsidP="00140C6E">
      <w:pPr>
        <w:spacing w:line="240" w:lineRule="auto"/>
        <w:jc w:val="center"/>
        <w:rPr>
          <w:sz w:val="24"/>
          <w:szCs w:val="24"/>
        </w:rPr>
      </w:pPr>
      <w:r w:rsidRPr="009401AB">
        <w:rPr>
          <w:sz w:val="24"/>
          <w:szCs w:val="24"/>
        </w:rPr>
        <w:t>после завершения (окончания) формирования фонда</w:t>
      </w:r>
    </w:p>
    <w:p w:rsidR="00747BFF" w:rsidRPr="009401AB" w:rsidRDefault="00747BFF" w:rsidP="00140C6E">
      <w:pPr>
        <w:spacing w:line="240" w:lineRule="auto"/>
        <w:ind w:firstLine="720"/>
        <w:rPr>
          <w:sz w:val="24"/>
          <w:szCs w:val="24"/>
        </w:rPr>
      </w:pPr>
    </w:p>
    <w:p w:rsidR="00747BFF" w:rsidRDefault="00747BFF" w:rsidP="00140C6E">
      <w:pPr>
        <w:spacing w:line="240" w:lineRule="auto"/>
        <w:ind w:firstLine="720"/>
        <w:rPr>
          <w:sz w:val="24"/>
          <w:szCs w:val="24"/>
        </w:rPr>
      </w:pPr>
      <w:r w:rsidRPr="009401AB">
        <w:rPr>
          <w:sz w:val="24"/>
          <w:szCs w:val="24"/>
        </w:rPr>
        <w:t xml:space="preserve">93.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w:t>
      </w:r>
      <w:r w:rsidR="004D6873">
        <w:rPr>
          <w:sz w:val="24"/>
          <w:szCs w:val="24"/>
        </w:rPr>
        <w:t>(</w:t>
      </w:r>
      <w:r w:rsidRPr="009401AB">
        <w:rPr>
          <w:sz w:val="24"/>
          <w:szCs w:val="24"/>
        </w:rPr>
        <w:t>стоимости имущества</w:t>
      </w:r>
      <w:r w:rsidR="004D6873">
        <w:rPr>
          <w:sz w:val="24"/>
          <w:szCs w:val="24"/>
        </w:rPr>
        <w:t>)</w:t>
      </w:r>
      <w:r w:rsidRPr="009401AB">
        <w:rPr>
          <w:sz w:val="24"/>
          <w:szCs w:val="24"/>
        </w:rPr>
        <w:t xml:space="preserve">, </w:t>
      </w:r>
      <w:r w:rsidR="004D6873" w:rsidRPr="001E0D05">
        <w:rPr>
          <w:rFonts w:ascii="Times New Roman" w:hAnsi="Times New Roman" w:cs="Times New Roman"/>
          <w:sz w:val="24"/>
          <w:szCs w:val="24"/>
        </w:rPr>
        <w:t xml:space="preserve">включенных </w:t>
      </w:r>
      <w:r w:rsidR="004D6873">
        <w:rPr>
          <w:rFonts w:ascii="Times New Roman" w:hAnsi="Times New Roman" w:cs="Times New Roman"/>
          <w:sz w:val="24"/>
          <w:szCs w:val="24"/>
        </w:rPr>
        <w:t>(включенного)</w:t>
      </w:r>
      <w:r w:rsidRPr="009401AB">
        <w:rPr>
          <w:sz w:val="24"/>
          <w:szCs w:val="24"/>
        </w:rPr>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615D30" w:rsidRPr="009401AB" w:rsidRDefault="00E35C83" w:rsidP="00F375C0">
      <w:pPr>
        <w:autoSpaceDE w:val="0"/>
        <w:autoSpaceDN w:val="0"/>
        <w:adjustRightInd w:val="0"/>
        <w:spacing w:line="240" w:lineRule="auto"/>
        <w:ind w:firstLine="567"/>
        <w:rPr>
          <w:sz w:val="24"/>
          <w:szCs w:val="24"/>
        </w:rPr>
      </w:pPr>
      <w:r>
        <w:rPr>
          <w:rFonts w:ascii="Times New Roman" w:hAnsi="Times New Roman" w:cs="Times New Roman"/>
          <w:sz w:val="24"/>
          <w:szCs w:val="24"/>
        </w:rPr>
        <w:t xml:space="preserve">  </w:t>
      </w:r>
      <w:r w:rsidR="00615D30" w:rsidRPr="002426B3">
        <w:rPr>
          <w:rFonts w:ascii="Times New Roman" w:hAnsi="Times New Roman" w:cs="Times New Roman"/>
          <w:sz w:val="24"/>
          <w:szCs w:val="24"/>
        </w:rPr>
        <w:t xml:space="preserve">93.1. Сумма денежных средств (стоимость имущества), на которую выдается инвестиционный пай после завершения (окончания) формирования фонда, определяется </w:t>
      </w:r>
      <w:r w:rsidR="00B072A7" w:rsidRPr="002426B3">
        <w:rPr>
          <w:rFonts w:ascii="Times New Roman" w:hAnsi="Times New Roman" w:cs="Times New Roman"/>
          <w:sz w:val="24"/>
          <w:szCs w:val="24"/>
        </w:rPr>
        <w:t>исходя из расчетной стоимости инвестиционного пая</w:t>
      </w:r>
      <w:r w:rsidR="00615D30" w:rsidRPr="002426B3">
        <w:rPr>
          <w:rFonts w:ascii="Times New Roman" w:hAnsi="Times New Roman" w:cs="Times New Roman"/>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94.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r w:rsidRPr="009401AB">
        <w:rPr>
          <w:sz w:val="24"/>
          <w:szCs w:val="24"/>
        </w:rPr>
        <w:t>95.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p>
    <w:p w:rsidR="00747BFF" w:rsidRPr="009401AB" w:rsidRDefault="00747BFF" w:rsidP="001C7565">
      <w:pPr>
        <w:spacing w:line="240" w:lineRule="auto"/>
        <w:jc w:val="center"/>
        <w:rPr>
          <w:sz w:val="24"/>
          <w:szCs w:val="24"/>
        </w:rPr>
      </w:pPr>
      <w:r w:rsidRPr="009401AB">
        <w:rPr>
          <w:sz w:val="24"/>
          <w:szCs w:val="24"/>
        </w:rPr>
        <w:t>VI</w:t>
      </w:r>
      <w:r w:rsidRPr="009401AB">
        <w:rPr>
          <w:sz w:val="24"/>
          <w:szCs w:val="24"/>
          <w:lang w:val="en-US"/>
        </w:rPr>
        <w:t>I</w:t>
      </w:r>
      <w:r w:rsidRPr="009401AB">
        <w:rPr>
          <w:sz w:val="24"/>
          <w:szCs w:val="24"/>
        </w:rPr>
        <w:t>. Погашение инвестиционных паев</w:t>
      </w:r>
    </w:p>
    <w:p w:rsidR="00747BFF" w:rsidRPr="009401AB" w:rsidRDefault="00747BFF" w:rsidP="001C7565">
      <w:pPr>
        <w:spacing w:line="240" w:lineRule="auto"/>
        <w:ind w:firstLine="720"/>
        <w:rPr>
          <w:sz w:val="24"/>
          <w:szCs w:val="24"/>
        </w:rPr>
      </w:pPr>
    </w:p>
    <w:p w:rsidR="00747BFF" w:rsidRPr="009401AB" w:rsidRDefault="00747BFF" w:rsidP="00520BEA">
      <w:pPr>
        <w:spacing w:line="240" w:lineRule="auto"/>
        <w:ind w:firstLine="720"/>
        <w:rPr>
          <w:sz w:val="24"/>
          <w:szCs w:val="24"/>
        </w:rPr>
      </w:pPr>
      <w:r w:rsidRPr="009401AB">
        <w:rPr>
          <w:sz w:val="24"/>
          <w:szCs w:val="24"/>
        </w:rPr>
        <w:t>96.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747BFF" w:rsidRPr="009401AB" w:rsidRDefault="00747BFF" w:rsidP="001C7565">
      <w:pPr>
        <w:spacing w:line="240" w:lineRule="auto"/>
        <w:ind w:firstLine="720"/>
        <w:rPr>
          <w:sz w:val="24"/>
          <w:szCs w:val="24"/>
        </w:rPr>
      </w:pPr>
      <w:r w:rsidRPr="009401AB">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47BFF" w:rsidRPr="009401AB" w:rsidRDefault="00747BFF" w:rsidP="001C7565">
      <w:pPr>
        <w:spacing w:line="240" w:lineRule="auto"/>
        <w:ind w:firstLine="720"/>
        <w:rPr>
          <w:sz w:val="24"/>
          <w:szCs w:val="24"/>
        </w:rPr>
      </w:pPr>
      <w:r w:rsidRPr="009401AB">
        <w:rPr>
          <w:sz w:val="24"/>
          <w:szCs w:val="24"/>
        </w:rPr>
        <w:t xml:space="preserve">97.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747BFF" w:rsidRPr="009401AB" w:rsidRDefault="00747BFF" w:rsidP="001C7565">
      <w:pPr>
        <w:spacing w:line="240" w:lineRule="auto"/>
        <w:ind w:firstLine="720"/>
        <w:rPr>
          <w:sz w:val="24"/>
          <w:szCs w:val="24"/>
        </w:rPr>
      </w:pPr>
      <w:r w:rsidRPr="009401AB">
        <w:rPr>
          <w:sz w:val="24"/>
          <w:szCs w:val="24"/>
        </w:rPr>
        <w:t>98.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носят безотзывный характер.</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 xml:space="preserve">Заявка на погашение инвестиционных паев, оформленная в соответствии с приложениями № 3 к настоящим Правилам, подается в пунктах приема заявок владельцем инвестиционных паев или его уполномоченным представителем. </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Заявки на погашение инвестиционных паев, направленные почтой (в том числе электронной), факсом или курьером, не принимаются.</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47BFF" w:rsidRPr="009401AB" w:rsidRDefault="00747BFF" w:rsidP="001C7565">
      <w:pPr>
        <w:spacing w:line="240" w:lineRule="auto"/>
        <w:ind w:firstLine="720"/>
        <w:rPr>
          <w:sz w:val="24"/>
          <w:szCs w:val="24"/>
        </w:rPr>
      </w:pPr>
      <w:r w:rsidRPr="009401AB">
        <w:rPr>
          <w:sz w:val="24"/>
          <w:szCs w:val="24"/>
        </w:rPr>
        <w:t>99.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747BFF" w:rsidRPr="009401AB" w:rsidRDefault="00747BFF" w:rsidP="001C7565">
      <w:pPr>
        <w:spacing w:line="240" w:lineRule="auto"/>
        <w:ind w:firstLine="720"/>
        <w:rPr>
          <w:sz w:val="24"/>
          <w:szCs w:val="24"/>
        </w:rPr>
      </w:pPr>
      <w:r w:rsidRPr="009401AB">
        <w:rPr>
          <w:sz w:val="24"/>
          <w:szCs w:val="24"/>
        </w:rPr>
        <w:t>100. Заявки на погашение инвестиционных паев подаются управляющей компании.</w:t>
      </w:r>
    </w:p>
    <w:p w:rsidR="00747BFF" w:rsidRPr="009401AB" w:rsidRDefault="00747BFF" w:rsidP="001C7565">
      <w:pPr>
        <w:spacing w:line="240" w:lineRule="auto"/>
        <w:ind w:firstLine="720"/>
        <w:rPr>
          <w:sz w:val="24"/>
          <w:szCs w:val="24"/>
        </w:rPr>
      </w:pPr>
      <w:r w:rsidRPr="009401AB">
        <w:rPr>
          <w:sz w:val="24"/>
          <w:szCs w:val="24"/>
        </w:rPr>
        <w:t>101.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102. В приеме заявок на погашение инвестиционных паев отказывается в следующих случаях:</w:t>
      </w:r>
    </w:p>
    <w:p w:rsidR="00747BFF" w:rsidRPr="009401AB" w:rsidRDefault="00747BFF" w:rsidP="001C7565">
      <w:pPr>
        <w:spacing w:line="240" w:lineRule="auto"/>
        <w:ind w:firstLine="720"/>
        <w:rPr>
          <w:sz w:val="24"/>
          <w:szCs w:val="24"/>
        </w:rPr>
      </w:pPr>
      <w:r w:rsidRPr="009401AB">
        <w:rPr>
          <w:sz w:val="24"/>
          <w:szCs w:val="24"/>
        </w:rPr>
        <w:t>1) несоблюдение порядка и сроков подачи заявок, которые установлены настоящими Правилами;</w:t>
      </w:r>
    </w:p>
    <w:p w:rsidR="00747BFF" w:rsidRPr="009401AB" w:rsidRDefault="00747BFF" w:rsidP="001C7565">
      <w:pPr>
        <w:spacing w:line="240" w:lineRule="auto"/>
        <w:ind w:firstLine="720"/>
        <w:rPr>
          <w:sz w:val="24"/>
          <w:szCs w:val="24"/>
        </w:rPr>
      </w:pPr>
      <w:r w:rsidRPr="009401AB">
        <w:rPr>
          <w:sz w:val="24"/>
          <w:szCs w:val="24"/>
        </w:rPr>
        <w:t>2) принятие решения об одновременном приостановлении выдачи и погашения инвестиционных паев;</w:t>
      </w:r>
    </w:p>
    <w:p w:rsidR="00747BFF" w:rsidRPr="009401AB" w:rsidRDefault="00747BFF" w:rsidP="001C7565">
      <w:pPr>
        <w:spacing w:line="240" w:lineRule="auto"/>
        <w:ind w:firstLine="720"/>
        <w:rPr>
          <w:sz w:val="24"/>
          <w:szCs w:val="24"/>
        </w:rPr>
      </w:pPr>
      <w:r w:rsidRPr="009401AB">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103.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747BFF" w:rsidRPr="009401AB" w:rsidRDefault="00747BFF" w:rsidP="00DE3F21">
      <w:pPr>
        <w:autoSpaceDE w:val="0"/>
        <w:autoSpaceDN w:val="0"/>
        <w:adjustRightInd w:val="0"/>
        <w:spacing w:line="240" w:lineRule="auto"/>
        <w:ind w:firstLine="720"/>
        <w:rPr>
          <w:sz w:val="24"/>
          <w:szCs w:val="24"/>
        </w:rPr>
      </w:pPr>
      <w:bookmarkStart w:id="15" w:name="sub_11262"/>
      <w:r w:rsidRPr="009401AB">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bookmarkEnd w:id="15"/>
    <w:p w:rsidR="00747BFF" w:rsidRPr="009401AB" w:rsidRDefault="00747BFF" w:rsidP="001C7565">
      <w:pPr>
        <w:spacing w:line="240" w:lineRule="auto"/>
        <w:ind w:firstLine="720"/>
        <w:rPr>
          <w:sz w:val="24"/>
          <w:szCs w:val="24"/>
        </w:rPr>
      </w:pPr>
      <w:r w:rsidRPr="009401AB">
        <w:rPr>
          <w:sz w:val="24"/>
          <w:szCs w:val="24"/>
        </w:rPr>
        <w:t>104.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747BFF" w:rsidRPr="009401AB" w:rsidRDefault="00747BFF" w:rsidP="001C7565">
      <w:pPr>
        <w:spacing w:line="240" w:lineRule="auto"/>
        <w:ind w:firstLine="708"/>
        <w:rPr>
          <w:sz w:val="24"/>
          <w:szCs w:val="24"/>
        </w:rPr>
      </w:pPr>
      <w:r w:rsidRPr="009401AB">
        <w:rPr>
          <w:sz w:val="24"/>
          <w:szCs w:val="24"/>
        </w:rPr>
        <w:t>105. Погашение инвестиционных паев осуществляется путем внесения записей по лицевому счету в реестре владельцев инвестиционных паев.</w:t>
      </w:r>
    </w:p>
    <w:p w:rsidR="00FF32E0" w:rsidRPr="00E3448F" w:rsidRDefault="00FF32E0" w:rsidP="00FF32E0">
      <w:pPr>
        <w:spacing w:line="240" w:lineRule="auto"/>
        <w:ind w:firstLine="567"/>
        <w:rPr>
          <w:rFonts w:ascii="Times New Roman" w:hAnsi="Times New Roman" w:cs="Times New Roman"/>
          <w:sz w:val="24"/>
          <w:szCs w:val="24"/>
        </w:rPr>
      </w:pPr>
      <w:r w:rsidRPr="00E3448F">
        <w:rPr>
          <w:rFonts w:ascii="Times New Roman" w:hAnsi="Times New Roman" w:cs="Times New Roman"/>
          <w:sz w:val="24"/>
          <w:szCs w:val="24"/>
        </w:rPr>
        <w:t xml:space="preserve">Внесение в реестр владельцев инвестиционных паев записей о погашении инвестиционных паев </w:t>
      </w:r>
      <w:r w:rsidR="00684655" w:rsidRPr="00E3448F">
        <w:rPr>
          <w:rFonts w:ascii="Times New Roman" w:hAnsi="Times New Roman" w:cs="Times New Roman"/>
          <w:sz w:val="24"/>
          <w:szCs w:val="24"/>
        </w:rPr>
        <w:t>на основании заявки на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w:t>
      </w:r>
      <w:r w:rsidRPr="00E3448F">
        <w:rPr>
          <w:rFonts w:ascii="Times New Roman" w:hAnsi="Times New Roman" w:cs="Times New Roman"/>
          <w:sz w:val="24"/>
          <w:szCs w:val="24"/>
        </w:rPr>
        <w:t>.</w:t>
      </w:r>
    </w:p>
    <w:p w:rsidR="00FF32E0" w:rsidRPr="00E3448F" w:rsidRDefault="00FF32E0" w:rsidP="00FF32E0">
      <w:pPr>
        <w:spacing w:line="240" w:lineRule="auto"/>
        <w:ind w:firstLine="567"/>
        <w:rPr>
          <w:rFonts w:ascii="Times New Roman" w:hAnsi="Times New Roman" w:cs="Times New Roman"/>
          <w:sz w:val="24"/>
          <w:szCs w:val="24"/>
        </w:rPr>
      </w:pPr>
      <w:r w:rsidRPr="00E3448F">
        <w:rPr>
          <w:rFonts w:ascii="Times New Roman" w:hAnsi="Times New Roman" w:cs="Times New Roman"/>
          <w:sz w:val="24"/>
          <w:szCs w:val="24"/>
        </w:rPr>
        <w:t>В</w:t>
      </w:r>
      <w:r w:rsidR="00E3448F" w:rsidRPr="00E3448F">
        <w:rPr>
          <w:rFonts w:ascii="Times New Roman" w:hAnsi="Times New Roman" w:cs="Times New Roman"/>
          <w:sz w:val="24"/>
          <w:szCs w:val="24"/>
        </w:rPr>
        <w:t xml:space="preserve"> случае погашения инвестиционных паев без заявки на погашение инвестиционных паев в</w:t>
      </w:r>
      <w:r w:rsidRPr="00E3448F">
        <w:rPr>
          <w:rFonts w:ascii="Times New Roman" w:hAnsi="Times New Roman" w:cs="Times New Roman"/>
          <w:sz w:val="24"/>
          <w:szCs w:val="24"/>
        </w:rPr>
        <w:t xml:space="preserve">несение в реестр владельцев инвестиционных паев записей о погашении инвестиционных паев осуществляется на основании распоряжения управляющей компании в день получения регистратором распоряжения управляющей компании. </w:t>
      </w:r>
    </w:p>
    <w:p w:rsidR="00FF32E0" w:rsidRPr="001E0D05" w:rsidRDefault="00FF32E0" w:rsidP="00FF32E0">
      <w:pPr>
        <w:spacing w:line="240" w:lineRule="auto"/>
        <w:ind w:firstLine="567"/>
        <w:rPr>
          <w:rFonts w:ascii="Times New Roman" w:hAnsi="Times New Roman" w:cs="Times New Roman"/>
          <w:sz w:val="24"/>
          <w:szCs w:val="24"/>
        </w:rPr>
      </w:pPr>
      <w:r w:rsidRPr="00E3448F">
        <w:rPr>
          <w:rFonts w:ascii="Times New Roman" w:hAnsi="Times New Roman" w:cs="Times New Roman"/>
          <w:sz w:val="24"/>
          <w:szCs w:val="24"/>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rsidR="00747BFF" w:rsidRPr="009401AB" w:rsidRDefault="00747BFF" w:rsidP="001C7565">
      <w:pPr>
        <w:spacing w:line="240" w:lineRule="auto"/>
        <w:ind w:firstLine="720"/>
        <w:rPr>
          <w:sz w:val="24"/>
          <w:szCs w:val="24"/>
        </w:rPr>
      </w:pPr>
      <w:r w:rsidRPr="009401AB">
        <w:rPr>
          <w:sz w:val="24"/>
          <w:szCs w:val="24"/>
        </w:rPr>
        <w:t>106.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747BFF" w:rsidRPr="009401AB" w:rsidRDefault="00747BFF" w:rsidP="00730E6A">
      <w:pPr>
        <w:autoSpaceDE w:val="0"/>
        <w:autoSpaceDN w:val="0"/>
        <w:adjustRightInd w:val="0"/>
        <w:spacing w:line="240" w:lineRule="auto"/>
        <w:ind w:firstLine="720"/>
        <w:rPr>
          <w:sz w:val="24"/>
          <w:szCs w:val="24"/>
        </w:rPr>
      </w:pPr>
      <w:bookmarkStart w:id="16" w:name="sub_11294"/>
      <w:r w:rsidRPr="009401AB">
        <w:rPr>
          <w:sz w:val="24"/>
          <w:szCs w:val="24"/>
        </w:rPr>
        <w:t xml:space="preserve">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на основании </w:t>
      </w:r>
      <w:hyperlink r:id="rId11" w:history="1">
        <w:r w:rsidRPr="009401AB">
          <w:rPr>
            <w:sz w:val="24"/>
            <w:szCs w:val="24"/>
          </w:rPr>
          <w:t>подпункта 5 пункта 6 статьи 19</w:t>
        </w:r>
      </w:hyperlink>
      <w:r w:rsidRPr="009401AB">
        <w:rPr>
          <w:sz w:val="24"/>
          <w:szCs w:val="24"/>
        </w:rPr>
        <w:t xml:space="preserve">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bookmarkEnd w:id="16"/>
    <w:p w:rsidR="00747BFF" w:rsidRPr="009401AB" w:rsidRDefault="00747BFF" w:rsidP="001C7565">
      <w:pPr>
        <w:spacing w:line="240" w:lineRule="auto"/>
        <w:ind w:firstLine="720"/>
        <w:rPr>
          <w:sz w:val="24"/>
          <w:szCs w:val="24"/>
        </w:rPr>
      </w:pPr>
      <w:r w:rsidRPr="009401AB">
        <w:rPr>
          <w:sz w:val="24"/>
          <w:szCs w:val="24"/>
        </w:rPr>
        <w:t>107.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109.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47BFF" w:rsidRPr="009401AB" w:rsidRDefault="00747BFF" w:rsidP="001C7565">
      <w:pPr>
        <w:spacing w:line="240" w:lineRule="auto"/>
        <w:ind w:firstLine="720"/>
        <w:rPr>
          <w:sz w:val="24"/>
          <w:szCs w:val="24"/>
        </w:rPr>
      </w:pPr>
      <w:r w:rsidRPr="009401AB">
        <w:rPr>
          <w:sz w:val="24"/>
          <w:szCs w:val="24"/>
        </w:rPr>
        <w:t xml:space="preserve">110.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747BFF" w:rsidRPr="009401AB" w:rsidRDefault="00747BFF" w:rsidP="001C7565">
      <w:pPr>
        <w:spacing w:line="240" w:lineRule="auto"/>
        <w:ind w:firstLine="720"/>
        <w:rPr>
          <w:sz w:val="24"/>
          <w:szCs w:val="24"/>
        </w:rPr>
      </w:pPr>
      <w:r w:rsidRPr="009401AB">
        <w:rPr>
          <w:sz w:val="24"/>
          <w:szCs w:val="24"/>
        </w:rPr>
        <w:t>Требование настоящего пункта не распространяется на случаи погашения инвестиционных паев при прекращении фонда.</w:t>
      </w:r>
    </w:p>
    <w:p w:rsidR="00747BFF" w:rsidRPr="009401AB" w:rsidRDefault="00747BFF" w:rsidP="001C7565">
      <w:pPr>
        <w:spacing w:line="240" w:lineRule="auto"/>
        <w:ind w:firstLine="720"/>
        <w:rPr>
          <w:sz w:val="24"/>
          <w:szCs w:val="24"/>
        </w:rPr>
      </w:pPr>
      <w:r w:rsidRPr="009401AB">
        <w:rPr>
          <w:sz w:val="24"/>
          <w:szCs w:val="24"/>
        </w:rPr>
        <w:t>111.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47BFF" w:rsidRPr="009401AB" w:rsidRDefault="00747BFF" w:rsidP="001C7565">
      <w:pPr>
        <w:spacing w:line="240" w:lineRule="auto"/>
        <w:ind w:firstLine="720"/>
        <w:rPr>
          <w:sz w:val="24"/>
          <w:szCs w:val="24"/>
        </w:rPr>
      </w:pPr>
      <w:r w:rsidRPr="009401AB">
        <w:rPr>
          <w:sz w:val="24"/>
          <w:szCs w:val="24"/>
        </w:rPr>
        <w:t>112.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47BFF" w:rsidRPr="009401AB" w:rsidRDefault="00747BFF" w:rsidP="00523E43">
      <w:pPr>
        <w:spacing w:line="240" w:lineRule="auto"/>
        <w:ind w:firstLine="720"/>
        <w:rPr>
          <w:sz w:val="24"/>
          <w:szCs w:val="24"/>
        </w:rPr>
      </w:pPr>
      <w:r w:rsidRPr="009401AB">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747BFF" w:rsidRPr="009401AB" w:rsidRDefault="00747BFF" w:rsidP="00523E43">
      <w:pPr>
        <w:spacing w:line="240" w:lineRule="auto"/>
        <w:ind w:firstLine="720"/>
        <w:rPr>
          <w:sz w:val="24"/>
          <w:szCs w:val="24"/>
        </w:rPr>
      </w:pPr>
      <w:r w:rsidRPr="009401AB">
        <w:rPr>
          <w:sz w:val="24"/>
          <w:szCs w:val="24"/>
        </w:rPr>
        <w:t>2) аннулирование (прекращение действия) соответствующей лицензии у управляющей компании, специализированного депозитария;</w:t>
      </w:r>
    </w:p>
    <w:p w:rsidR="00747BFF" w:rsidRPr="009401AB" w:rsidRDefault="00747BFF" w:rsidP="00523E43">
      <w:pPr>
        <w:spacing w:line="240" w:lineRule="auto"/>
        <w:ind w:firstLine="720"/>
        <w:rPr>
          <w:sz w:val="24"/>
          <w:szCs w:val="24"/>
        </w:rPr>
      </w:pPr>
      <w:r w:rsidRPr="009401AB">
        <w:rPr>
          <w:sz w:val="24"/>
          <w:szCs w:val="24"/>
        </w:rPr>
        <w:t>3) невозможность определения стоимости активов фонда по причинам, не зависящим от управляющей компании;</w:t>
      </w:r>
    </w:p>
    <w:p w:rsidR="00747BFF" w:rsidRPr="009401AB" w:rsidRDefault="00747BFF" w:rsidP="001C7565">
      <w:pPr>
        <w:spacing w:line="240" w:lineRule="auto"/>
        <w:ind w:firstLine="720"/>
        <w:rPr>
          <w:sz w:val="24"/>
          <w:szCs w:val="24"/>
        </w:rPr>
      </w:pPr>
      <w:r w:rsidRPr="009401AB">
        <w:rPr>
          <w:sz w:val="24"/>
          <w:szCs w:val="24"/>
        </w:rPr>
        <w:t>4) иные случаи, предусмотренные Федеральным законом "Об инвестиционных фондах".</w:t>
      </w:r>
    </w:p>
    <w:p w:rsidR="00747BFF" w:rsidRPr="009401AB" w:rsidRDefault="00747BFF" w:rsidP="00204661">
      <w:pPr>
        <w:spacing w:line="240" w:lineRule="auto"/>
        <w:jc w:val="center"/>
        <w:rPr>
          <w:sz w:val="24"/>
          <w:szCs w:val="24"/>
        </w:rPr>
      </w:pPr>
    </w:p>
    <w:p w:rsidR="00747BFF" w:rsidRPr="009401AB" w:rsidRDefault="00747BFF" w:rsidP="00204661">
      <w:pPr>
        <w:spacing w:line="240" w:lineRule="auto"/>
        <w:jc w:val="center"/>
        <w:rPr>
          <w:sz w:val="24"/>
          <w:szCs w:val="24"/>
        </w:rPr>
      </w:pPr>
      <w:r w:rsidRPr="009401AB">
        <w:rPr>
          <w:sz w:val="24"/>
          <w:szCs w:val="24"/>
          <w:lang w:val="en-US"/>
        </w:rPr>
        <w:t>VIII</w:t>
      </w:r>
      <w:r w:rsidRPr="009401AB">
        <w:rPr>
          <w:sz w:val="24"/>
          <w:szCs w:val="24"/>
        </w:rPr>
        <w:t>. Вознаграждения и расходы</w:t>
      </w:r>
    </w:p>
    <w:p w:rsidR="00747BFF" w:rsidRPr="009401AB" w:rsidRDefault="00747BFF" w:rsidP="00204661">
      <w:pPr>
        <w:spacing w:line="240" w:lineRule="auto"/>
        <w:rPr>
          <w:sz w:val="24"/>
          <w:szCs w:val="24"/>
        </w:rPr>
      </w:pPr>
    </w:p>
    <w:p w:rsidR="00DF12E8" w:rsidRPr="00DF12E8" w:rsidRDefault="00DF12E8" w:rsidP="00DF12E8">
      <w:pPr>
        <w:tabs>
          <w:tab w:val="left" w:pos="317"/>
        </w:tabs>
        <w:spacing w:line="240" w:lineRule="auto"/>
        <w:rPr>
          <w:sz w:val="24"/>
          <w:szCs w:val="24"/>
        </w:rPr>
      </w:pPr>
      <w:r>
        <w:rPr>
          <w:sz w:val="24"/>
          <w:szCs w:val="24"/>
        </w:rPr>
        <w:t xml:space="preserve">            </w:t>
      </w:r>
      <w:r w:rsidR="004D3D4B" w:rsidRPr="004D3D4B">
        <w:rPr>
          <w:sz w:val="24"/>
          <w:szCs w:val="24"/>
        </w:rPr>
        <w:t xml:space="preserve">113.  </w:t>
      </w:r>
      <w:r w:rsidRPr="00DF12E8">
        <w:rPr>
          <w:sz w:val="24"/>
          <w:szCs w:val="24"/>
        </w:rPr>
        <w:t>За счет имущества, составляющего фонд, выплачиваются вознаграждения:</w:t>
      </w:r>
    </w:p>
    <w:p w:rsidR="00615D30" w:rsidRDefault="00DF12E8" w:rsidP="00615D30">
      <w:pPr>
        <w:tabs>
          <w:tab w:val="left" w:pos="317"/>
        </w:tabs>
        <w:spacing w:line="240" w:lineRule="auto"/>
        <w:rPr>
          <w:sz w:val="24"/>
          <w:szCs w:val="24"/>
        </w:rPr>
      </w:pPr>
      <w:r>
        <w:rPr>
          <w:sz w:val="24"/>
          <w:szCs w:val="24"/>
        </w:rPr>
        <w:t xml:space="preserve">            </w:t>
      </w:r>
      <w:r w:rsidRPr="00DF12E8">
        <w:rPr>
          <w:sz w:val="24"/>
          <w:szCs w:val="24"/>
        </w:rPr>
        <w:t xml:space="preserve">- управляющей компании в размере 8,5 (Восьми целых пяти десятых) процентов среднегодовой стоимости чистых активов фонда, но не более </w:t>
      </w:r>
      <w:r w:rsidR="00615D30" w:rsidRPr="00615D30">
        <w:rPr>
          <w:sz w:val="24"/>
          <w:szCs w:val="24"/>
        </w:rPr>
        <w:t>391 000 (Трехсот девяноста одной тысячи) рублей в месяц,</w:t>
      </w:r>
    </w:p>
    <w:p w:rsidR="00205921" w:rsidRDefault="00615D30" w:rsidP="00615D30">
      <w:pPr>
        <w:tabs>
          <w:tab w:val="left" w:pos="317"/>
        </w:tabs>
        <w:spacing w:line="240" w:lineRule="auto"/>
        <w:rPr>
          <w:sz w:val="24"/>
          <w:szCs w:val="24"/>
        </w:rPr>
      </w:pPr>
      <w:r>
        <w:rPr>
          <w:sz w:val="24"/>
          <w:szCs w:val="24"/>
        </w:rPr>
        <w:t xml:space="preserve">           </w:t>
      </w:r>
      <w:r w:rsidR="00DF12E8" w:rsidRPr="00DF12E8">
        <w:rPr>
          <w:sz w:val="24"/>
          <w:szCs w:val="24"/>
        </w:rPr>
        <w:t>- а также специализированному депозитарию, регистратору, аудиторской организации и оценщику в размере не более 1,5 (Одной целой пяти десятых) процента (с учетом налога на добавленную стоимость) среднегодовой стоимости чистых активов фонда.</w:t>
      </w:r>
    </w:p>
    <w:p w:rsidR="008B6B53" w:rsidRPr="008B6B53" w:rsidRDefault="008B6B53" w:rsidP="008B6B53">
      <w:pPr>
        <w:spacing w:line="240" w:lineRule="auto"/>
        <w:ind w:firstLine="720"/>
        <w:rPr>
          <w:sz w:val="24"/>
          <w:szCs w:val="24"/>
        </w:rPr>
      </w:pPr>
      <w:r w:rsidRPr="008B6B53">
        <w:rPr>
          <w:sz w:val="24"/>
          <w:szCs w:val="24"/>
        </w:rPr>
        <w:t>Максимальный размер суммы указанных в настоящем пункте вознаграждений составляет 10 (Десять) процентов от среднегодовой стоимости чистых активов фонда.</w:t>
      </w:r>
    </w:p>
    <w:p w:rsidR="00747BFF" w:rsidRPr="009401AB" w:rsidRDefault="00747BFF" w:rsidP="00205921">
      <w:pPr>
        <w:spacing w:line="240" w:lineRule="auto"/>
        <w:ind w:firstLine="720"/>
        <w:rPr>
          <w:sz w:val="24"/>
          <w:szCs w:val="24"/>
        </w:rPr>
      </w:pPr>
      <w:r w:rsidRPr="009401AB">
        <w:rPr>
          <w:sz w:val="24"/>
          <w:szCs w:val="24"/>
        </w:rPr>
        <w:t>114.  Вознаграждение управляющей компании выплачивается ежемесячно в течение 15 дней с момента окончания месяца.</w:t>
      </w:r>
    </w:p>
    <w:p w:rsidR="00747BFF" w:rsidRPr="009401AB" w:rsidRDefault="00747BFF" w:rsidP="00204661">
      <w:pPr>
        <w:spacing w:line="240" w:lineRule="auto"/>
        <w:ind w:firstLine="720"/>
        <w:rPr>
          <w:sz w:val="24"/>
          <w:szCs w:val="24"/>
        </w:rPr>
      </w:pPr>
      <w:r w:rsidRPr="009401AB">
        <w:rPr>
          <w:sz w:val="24"/>
          <w:szCs w:val="24"/>
        </w:rPr>
        <w:t>115.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116. За счет имущества, составляющего фонд, оплачиваются следующие расходы, связанные с доверительным управлением указанным имуществом: </w:t>
      </w:r>
    </w:p>
    <w:p w:rsidR="001C129D" w:rsidRPr="009C0055" w:rsidRDefault="001C129D" w:rsidP="001C129D">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w:t>
      </w:r>
      <w:r w:rsidRPr="009C0055">
        <w:rPr>
          <w:rFonts w:ascii="Times New Roman" w:hAnsi="Times New Roman" w:cs="Times New Roman"/>
          <w:color w:val="000000" w:themeColor="text1"/>
          <w:sz w:val="24"/>
          <w:szCs w:val="24"/>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оплата услуг кредитных организаций по открытию отдельного банковского счета (счетов), предназначенного </w:t>
      </w:r>
      <w:r w:rsidR="004E7A74" w:rsidRPr="00F555CA">
        <w:rPr>
          <w:sz w:val="24"/>
          <w:szCs w:val="24"/>
        </w:rPr>
        <w:t xml:space="preserve">(предназначенных) </w:t>
      </w:r>
      <w:r w:rsidRPr="009401AB">
        <w:rPr>
          <w:sz w:val="24"/>
          <w:szCs w:val="24"/>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C129D" w:rsidRDefault="001C129D" w:rsidP="001C129D">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A47F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075BE">
        <w:rPr>
          <w:rFonts w:ascii="Times New Roman" w:hAnsi="Times New Roman" w:cs="Times New Roman"/>
          <w:color w:val="000000" w:themeColor="text1"/>
          <w:sz w:val="24"/>
          <w:szCs w:val="24"/>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D3331B" w:rsidRPr="009C0055" w:rsidRDefault="00D3331B" w:rsidP="00D3331B">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возникшие в связи с участием управляющей компании в судебных спорах в качестве истца, ответчика</w:t>
      </w:r>
      <w:r w:rsidR="004E7A74">
        <w:rPr>
          <w:sz w:val="24"/>
          <w:szCs w:val="24"/>
        </w:rPr>
        <w:t>, заявителя</w:t>
      </w:r>
      <w:r w:rsidRPr="009401AB">
        <w:rPr>
          <w:sz w:val="24"/>
          <w:szCs w:val="24"/>
        </w:rPr>
        <w:t xml:space="preserve"> или третьего лица по искам </w:t>
      </w:r>
      <w:r w:rsidR="004E7A74">
        <w:rPr>
          <w:sz w:val="24"/>
          <w:szCs w:val="24"/>
        </w:rPr>
        <w:t xml:space="preserve">и заявлениям </w:t>
      </w:r>
      <w:r w:rsidRPr="009401AB">
        <w:rPr>
          <w:sz w:val="24"/>
          <w:szCs w:val="24"/>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4E7A74">
        <w:rPr>
          <w:sz w:val="24"/>
          <w:szCs w:val="24"/>
        </w:rPr>
        <w:t xml:space="preserve">с </w:t>
      </w:r>
      <w:r w:rsidRPr="009401AB">
        <w:rPr>
          <w:sz w:val="24"/>
          <w:szCs w:val="24"/>
        </w:rPr>
        <w:t xml:space="preserve">нотариальным удостоверением сделок с имуществом фонда или сделок по приобретению имущества в состав </w:t>
      </w:r>
      <w:r w:rsidR="004E7A74">
        <w:rPr>
          <w:sz w:val="24"/>
          <w:szCs w:val="24"/>
        </w:rPr>
        <w:t xml:space="preserve">имущества </w:t>
      </w:r>
      <w:r w:rsidRPr="009401AB">
        <w:rPr>
          <w:sz w:val="24"/>
          <w:szCs w:val="24"/>
        </w:rPr>
        <w:t>фонда, требующих такого удостоверения;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w:t>
      </w:r>
      <w:r w:rsidR="004E7A74">
        <w:rPr>
          <w:sz w:val="24"/>
          <w:szCs w:val="24"/>
        </w:rPr>
        <w:t xml:space="preserve">(предоставляемых) </w:t>
      </w:r>
      <w:r w:rsidRPr="009401AB">
        <w:rPr>
          <w:sz w:val="24"/>
          <w:szCs w:val="24"/>
        </w:rPr>
        <w:t>лицам, включенным в список лиц, имеющих право на участие в общем собрании, а также расходы по аренде помещения для проведения такого собрания;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со страхованием недвижимого имущества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содержанием (эксплуатацией) и охраной </w:t>
      </w:r>
      <w:r w:rsidR="007979D6">
        <w:rPr>
          <w:sz w:val="24"/>
          <w:szCs w:val="24"/>
        </w:rPr>
        <w:t xml:space="preserve">земельных участков, </w:t>
      </w:r>
      <w:r w:rsidRPr="009401AB">
        <w:rPr>
          <w:sz w:val="24"/>
          <w:szCs w:val="24"/>
        </w:rPr>
        <w:t>зданий, строений, сооружений и помещений, составляющих имущество фонда</w:t>
      </w:r>
      <w:r w:rsidR="007979D6" w:rsidRPr="007979D6">
        <w:rPr>
          <w:rFonts w:ascii="Times New Roman" w:hAnsi="Times New Roman" w:cs="Times New Roman"/>
          <w:color w:val="000000" w:themeColor="text1"/>
          <w:sz w:val="24"/>
          <w:szCs w:val="24"/>
        </w:rPr>
        <w:t xml:space="preserve"> </w:t>
      </w:r>
      <w:r w:rsidR="007979D6" w:rsidRPr="009C0055">
        <w:rPr>
          <w:rFonts w:ascii="Times New Roman" w:hAnsi="Times New Roman" w:cs="Times New Roman"/>
          <w:color w:val="000000" w:themeColor="text1"/>
          <w:sz w:val="24"/>
          <w:szCs w:val="24"/>
        </w:rPr>
        <w:t>(права аренды которых составляют имущество фонда),</w:t>
      </w:r>
      <w:r w:rsidRPr="009401AB">
        <w:rPr>
          <w:sz w:val="24"/>
          <w:szCs w:val="24"/>
        </w:rPr>
        <w:t xml:space="preserve"> и поддержанием их в надлежащем состоянии;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и охраной зданий, строений, сооружений</w:t>
      </w:r>
      <w:r w:rsidR="00192F36">
        <w:rPr>
          <w:sz w:val="24"/>
          <w:szCs w:val="24"/>
        </w:rPr>
        <w:t>,</w:t>
      </w:r>
      <w:r w:rsidRPr="009401AB">
        <w:rPr>
          <w:sz w:val="24"/>
          <w:szCs w:val="24"/>
        </w:rPr>
        <w:t xml:space="preserve"> помещений</w:t>
      </w:r>
      <w:r w:rsidR="00192F36">
        <w:rPr>
          <w:sz w:val="24"/>
          <w:szCs w:val="24"/>
        </w:rPr>
        <w:t xml:space="preserve"> и земельных участков</w:t>
      </w:r>
      <w:r w:rsidR="00192F36" w:rsidRPr="009401AB">
        <w:rPr>
          <w:sz w:val="24"/>
          <w:szCs w:val="24"/>
        </w:rPr>
        <w:t xml:space="preserve"> </w:t>
      </w:r>
      <w:r w:rsidRPr="009401AB">
        <w:rPr>
          <w:sz w:val="24"/>
          <w:szCs w:val="24"/>
        </w:rPr>
        <w:t>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r w:rsidR="00192F36">
        <w:rPr>
          <w:sz w:val="24"/>
          <w:szCs w:val="24"/>
        </w:rPr>
        <w:t xml:space="preserve"> </w:t>
      </w:r>
      <w:r w:rsidR="00192F36" w:rsidRPr="009C0055">
        <w:rPr>
          <w:rFonts w:ascii="Times New Roman" w:hAnsi="Times New Roman" w:cs="Times New Roman"/>
          <w:color w:val="000000" w:themeColor="text1"/>
          <w:sz w:val="24"/>
          <w:szCs w:val="24"/>
        </w:rPr>
        <w:t>фонда</w:t>
      </w:r>
      <w:r w:rsidRPr="009401AB">
        <w:rPr>
          <w:sz w:val="24"/>
          <w:szCs w:val="24"/>
        </w:rPr>
        <w:t>;</w:t>
      </w:r>
    </w:p>
    <w:p w:rsidR="00192F36" w:rsidRPr="009C0055" w:rsidRDefault="00747BFF" w:rsidP="00192F36">
      <w:pPr>
        <w:spacing w:line="240" w:lineRule="auto"/>
        <w:ind w:firstLine="567"/>
        <w:rPr>
          <w:rFonts w:ascii="Times New Roman" w:hAnsi="Times New Roman" w:cs="Times New Roman"/>
          <w:color w:val="000000" w:themeColor="text1"/>
          <w:sz w:val="24"/>
          <w:szCs w:val="24"/>
        </w:rPr>
      </w:pPr>
      <w:r w:rsidRPr="009401AB">
        <w:rPr>
          <w:sz w:val="24"/>
          <w:szCs w:val="24"/>
        </w:rPr>
        <w:t>- расходы, связанные с благоустройством земельного участка, составляющего имущество фонда</w:t>
      </w:r>
      <w:r w:rsidR="00192F36">
        <w:rPr>
          <w:sz w:val="24"/>
          <w:szCs w:val="24"/>
        </w:rPr>
        <w:t xml:space="preserve"> </w:t>
      </w:r>
      <w:r w:rsidR="00192F36" w:rsidRPr="009C0055">
        <w:rPr>
          <w:rFonts w:ascii="Times New Roman" w:hAnsi="Times New Roman" w:cs="Times New Roman"/>
          <w:color w:val="000000" w:themeColor="text1"/>
          <w:sz w:val="24"/>
          <w:szCs w:val="24"/>
        </w:rPr>
        <w:t>(право аренды которого составляет имущество фонда);</w:t>
      </w:r>
    </w:p>
    <w:p w:rsidR="00A80C1F" w:rsidRDefault="00747BFF" w:rsidP="00F555CA">
      <w:pPr>
        <w:widowControl w:val="0"/>
        <w:autoSpaceDE w:val="0"/>
        <w:autoSpaceDN w:val="0"/>
        <w:adjustRightInd w:val="0"/>
        <w:spacing w:line="240" w:lineRule="auto"/>
        <w:rPr>
          <w:sz w:val="24"/>
          <w:szCs w:val="24"/>
        </w:rPr>
      </w:pPr>
      <w:r w:rsidRPr="009401AB">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обследованием технического состояния объектов недвижимого имущества, составляющего</w:t>
      </w:r>
      <w:r w:rsidR="00192F36">
        <w:rPr>
          <w:sz w:val="24"/>
          <w:szCs w:val="24"/>
        </w:rPr>
        <w:t xml:space="preserve"> </w:t>
      </w:r>
      <w:r w:rsidR="00192F36" w:rsidRPr="009C0055">
        <w:rPr>
          <w:rFonts w:ascii="Times New Roman" w:hAnsi="Times New Roman" w:cs="Times New Roman"/>
          <w:color w:val="000000" w:themeColor="text1"/>
          <w:sz w:val="24"/>
          <w:szCs w:val="24"/>
        </w:rPr>
        <w:t>имущество</w:t>
      </w:r>
      <w:r w:rsidR="00192F36" w:rsidRPr="009401AB">
        <w:rPr>
          <w:sz w:val="24"/>
          <w:szCs w:val="24"/>
        </w:rPr>
        <w:t xml:space="preserve"> </w:t>
      </w:r>
      <w:r w:rsidRPr="009401AB">
        <w:rPr>
          <w:sz w:val="24"/>
          <w:szCs w:val="24"/>
        </w:rPr>
        <w:t>фонд</w:t>
      </w:r>
      <w:r w:rsidR="004E7A74">
        <w:rPr>
          <w:sz w:val="24"/>
          <w:szCs w:val="24"/>
        </w:rPr>
        <w:t>а</w:t>
      </w:r>
      <w:r w:rsidRPr="009401AB">
        <w:rPr>
          <w:sz w:val="24"/>
          <w:szCs w:val="24"/>
        </w:rPr>
        <w:t>;</w:t>
      </w:r>
    </w:p>
    <w:p w:rsidR="00747BFF"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рекламой подлежащих продаже или сдаче в аренду объектов недвижимости (имущественных прав), составляющих </w:t>
      </w:r>
      <w:r w:rsidR="00192F36" w:rsidRPr="009C0055">
        <w:rPr>
          <w:rFonts w:ascii="Times New Roman" w:hAnsi="Times New Roman" w:cs="Times New Roman"/>
          <w:color w:val="000000" w:themeColor="text1"/>
          <w:sz w:val="24"/>
          <w:szCs w:val="24"/>
        </w:rPr>
        <w:t>имущество</w:t>
      </w:r>
      <w:r w:rsidR="00192F36" w:rsidRPr="009401AB">
        <w:rPr>
          <w:sz w:val="24"/>
          <w:szCs w:val="24"/>
        </w:rPr>
        <w:t xml:space="preserve"> </w:t>
      </w:r>
      <w:r w:rsidRPr="009401AB">
        <w:rPr>
          <w:sz w:val="24"/>
          <w:szCs w:val="24"/>
        </w:rPr>
        <w:t>фонд</w:t>
      </w:r>
      <w:r w:rsidR="004E7A74">
        <w:rPr>
          <w:sz w:val="24"/>
          <w:szCs w:val="24"/>
        </w:rPr>
        <w:t>а</w:t>
      </w:r>
      <w:r w:rsidRPr="009401AB">
        <w:rPr>
          <w:sz w:val="24"/>
          <w:szCs w:val="24"/>
        </w:rPr>
        <w:t>.</w:t>
      </w:r>
    </w:p>
    <w:p w:rsidR="00192F36" w:rsidRPr="009C0055" w:rsidRDefault="00192F36" w:rsidP="00192F36">
      <w:pPr>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32175F" w:rsidRPr="009C0055" w:rsidRDefault="0032175F" w:rsidP="0032175F">
      <w:pPr>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xml:space="preserve">-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w:t>
      </w:r>
      <w:r w:rsidRPr="009C0055">
        <w:rPr>
          <w:color w:val="000000" w:themeColor="text1"/>
          <w:sz w:val="22"/>
          <w:szCs w:val="22"/>
        </w:rPr>
        <w:t xml:space="preserve">составляет не более </w:t>
      </w:r>
      <w:r>
        <w:rPr>
          <w:color w:val="000000" w:themeColor="text1"/>
          <w:sz w:val="22"/>
          <w:szCs w:val="22"/>
        </w:rPr>
        <w:t>1</w:t>
      </w:r>
      <w:r w:rsidRPr="009C0055">
        <w:rPr>
          <w:color w:val="000000" w:themeColor="text1"/>
          <w:sz w:val="22"/>
          <w:szCs w:val="22"/>
        </w:rPr>
        <w:t xml:space="preserve"> (</w:t>
      </w:r>
      <w:r>
        <w:rPr>
          <w:color w:val="000000" w:themeColor="text1"/>
          <w:sz w:val="22"/>
          <w:szCs w:val="22"/>
        </w:rPr>
        <w:t>Одного</w:t>
      </w:r>
      <w:r w:rsidRPr="009C0055">
        <w:rPr>
          <w:color w:val="000000" w:themeColor="text1"/>
          <w:sz w:val="22"/>
          <w:szCs w:val="22"/>
        </w:rPr>
        <w:t>) процент</w:t>
      </w:r>
      <w:r>
        <w:rPr>
          <w:color w:val="000000" w:themeColor="text1"/>
          <w:sz w:val="22"/>
          <w:szCs w:val="22"/>
        </w:rPr>
        <w:t>а</w:t>
      </w:r>
      <w:r w:rsidRPr="009C0055">
        <w:rPr>
          <w:color w:val="000000" w:themeColor="text1"/>
          <w:sz w:val="22"/>
          <w:szCs w:val="22"/>
        </w:rPr>
        <w:t xml:space="preserve"> (с учетом налога на добавленную стоимость) среднегодовой стоимости чистых активов фонда</w:t>
      </w:r>
      <w:r w:rsidRPr="009C0055">
        <w:rPr>
          <w:rFonts w:ascii="Times New Roman" w:hAnsi="Times New Roman" w:cs="Times New Roman"/>
          <w:color w:val="000000" w:themeColor="text1"/>
          <w:sz w:val="24"/>
          <w:szCs w:val="24"/>
        </w:rPr>
        <w:t>.</w:t>
      </w:r>
    </w:p>
    <w:p w:rsidR="00747BFF" w:rsidRPr="009401AB" w:rsidRDefault="00747BFF" w:rsidP="00204661">
      <w:pPr>
        <w:autoSpaceDE w:val="0"/>
        <w:autoSpaceDN w:val="0"/>
        <w:adjustRightInd w:val="0"/>
        <w:spacing w:line="240" w:lineRule="auto"/>
        <w:ind w:firstLine="708"/>
        <w:rPr>
          <w:sz w:val="24"/>
          <w:szCs w:val="24"/>
        </w:rPr>
      </w:pPr>
      <w:r w:rsidRPr="009401AB">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47BFF" w:rsidRPr="009401AB" w:rsidRDefault="00747BFF" w:rsidP="00204661">
      <w:pPr>
        <w:spacing w:line="240" w:lineRule="auto"/>
        <w:ind w:firstLine="720"/>
        <w:rPr>
          <w:sz w:val="24"/>
          <w:szCs w:val="24"/>
        </w:rPr>
      </w:pPr>
      <w:r w:rsidRPr="009401AB">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E35C83" w:rsidRDefault="00747BFF" w:rsidP="00F375C0">
      <w:pPr>
        <w:autoSpaceDE w:val="0"/>
        <w:autoSpaceDN w:val="0"/>
        <w:adjustRightInd w:val="0"/>
        <w:spacing w:line="240" w:lineRule="auto"/>
        <w:ind w:firstLine="720"/>
        <w:rPr>
          <w:sz w:val="24"/>
          <w:szCs w:val="24"/>
        </w:rPr>
      </w:pPr>
      <w:r w:rsidRPr="009401AB">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Pr="009401AB">
        <w:rPr>
          <w:rFonts w:ascii="Arial" w:hAnsi="Arial" w:cs="Times New Roman"/>
          <w:sz w:val="26"/>
          <w:szCs w:val="26"/>
          <w:lang w:eastAsia="ru-RU"/>
        </w:rPr>
        <w:t xml:space="preserve"> </w:t>
      </w:r>
      <w:r w:rsidRPr="009401AB">
        <w:rPr>
          <w:sz w:val="24"/>
          <w:szCs w:val="24"/>
        </w:rPr>
        <w:t xml:space="preserve">10 (Десять) процентов </w:t>
      </w:r>
      <w:r w:rsidRPr="009401AB">
        <w:rPr>
          <w:rFonts w:ascii="Times New Roman" w:hAnsi="Times New Roman" w:cs="Times New Roman"/>
          <w:sz w:val="24"/>
          <w:szCs w:val="24"/>
        </w:rPr>
        <w:t xml:space="preserve">(с учетом налога на добавленную стоимость) </w:t>
      </w:r>
      <w:r w:rsidRPr="009401AB">
        <w:rPr>
          <w:sz w:val="24"/>
          <w:szCs w:val="24"/>
        </w:rPr>
        <w:t xml:space="preserve">среднегодовой стоимости чистых активов фонда, определяемой в порядке, установленном </w:t>
      </w:r>
      <w:r w:rsidR="004237A2" w:rsidRPr="004237A2">
        <w:rPr>
          <w:sz w:val="24"/>
          <w:szCs w:val="24"/>
        </w:rPr>
        <w:t xml:space="preserve">нормативными актами </w:t>
      </w:r>
      <w:r w:rsidR="00E93F1C">
        <w:rPr>
          <w:sz w:val="24"/>
          <w:szCs w:val="24"/>
        </w:rPr>
        <w:t>в сфере финансовых рынков</w:t>
      </w:r>
      <w:r w:rsidR="004237A2" w:rsidRPr="004237A2">
        <w:rPr>
          <w:sz w:val="24"/>
          <w:szCs w:val="24"/>
        </w:rPr>
        <w:t>.</w:t>
      </w:r>
    </w:p>
    <w:p w:rsidR="00747BFF" w:rsidRPr="009401AB" w:rsidRDefault="00747BFF" w:rsidP="00F375C0">
      <w:pPr>
        <w:autoSpaceDE w:val="0"/>
        <w:autoSpaceDN w:val="0"/>
        <w:adjustRightInd w:val="0"/>
        <w:spacing w:line="240" w:lineRule="auto"/>
        <w:ind w:firstLine="720"/>
        <w:rPr>
          <w:sz w:val="24"/>
          <w:szCs w:val="24"/>
        </w:rPr>
      </w:pPr>
      <w:r w:rsidRPr="009401AB">
        <w:rPr>
          <w:sz w:val="24"/>
          <w:szCs w:val="24"/>
        </w:rPr>
        <w:t>117. Расходы, не предусмотренные пунктом 116 настоящих Правил, а также вознаграждения в части, превышающей размеры, указанные в пункте 113 настоящих Правил, выплачиваются управляющей компанией за счет собственных средств.</w:t>
      </w:r>
    </w:p>
    <w:p w:rsidR="00747BFF" w:rsidRPr="009401AB" w:rsidRDefault="00747BFF" w:rsidP="00204661">
      <w:pPr>
        <w:spacing w:line="240" w:lineRule="auto"/>
        <w:ind w:firstLine="720"/>
        <w:rPr>
          <w:b/>
          <w:bCs/>
          <w:sz w:val="24"/>
          <w:szCs w:val="24"/>
        </w:rPr>
      </w:pPr>
      <w:r w:rsidRPr="009401AB">
        <w:rPr>
          <w:sz w:val="24"/>
          <w:szCs w:val="24"/>
        </w:rPr>
        <w:t>118.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747BFF" w:rsidRPr="009401AB" w:rsidRDefault="00747BFF" w:rsidP="00136B75">
      <w:pPr>
        <w:spacing w:line="240" w:lineRule="auto"/>
        <w:jc w:val="center"/>
        <w:rPr>
          <w:sz w:val="24"/>
          <w:szCs w:val="24"/>
        </w:rPr>
      </w:pPr>
      <w:r w:rsidRPr="009401AB">
        <w:rPr>
          <w:sz w:val="24"/>
          <w:szCs w:val="24"/>
          <w:lang w:val="en-US"/>
        </w:rPr>
        <w:t>I</w:t>
      </w:r>
      <w:r w:rsidRPr="009401AB">
        <w:rPr>
          <w:sz w:val="24"/>
          <w:szCs w:val="24"/>
        </w:rPr>
        <w:t xml:space="preserve">X. Оценка имущества, составляющего фонд, </w:t>
      </w:r>
    </w:p>
    <w:p w:rsidR="00747BFF" w:rsidRPr="009401AB" w:rsidRDefault="00747BFF" w:rsidP="00136B75">
      <w:pPr>
        <w:spacing w:line="240" w:lineRule="auto"/>
        <w:jc w:val="center"/>
        <w:rPr>
          <w:sz w:val="24"/>
          <w:szCs w:val="24"/>
        </w:rPr>
      </w:pPr>
      <w:r w:rsidRPr="009401AB">
        <w:rPr>
          <w:sz w:val="24"/>
          <w:szCs w:val="24"/>
        </w:rPr>
        <w:t>и определение расчетной стоимости одного инвестиционного пая</w:t>
      </w:r>
    </w:p>
    <w:p w:rsidR="00747BFF" w:rsidRPr="009401AB" w:rsidRDefault="00747BFF" w:rsidP="00136B75">
      <w:pPr>
        <w:spacing w:line="240" w:lineRule="auto"/>
        <w:rPr>
          <w:sz w:val="24"/>
          <w:szCs w:val="24"/>
        </w:rPr>
      </w:pPr>
    </w:p>
    <w:p w:rsidR="00747BFF" w:rsidRPr="009401AB" w:rsidRDefault="00747BFF" w:rsidP="00FC6375">
      <w:pPr>
        <w:spacing w:line="240" w:lineRule="auto"/>
        <w:ind w:firstLine="567"/>
        <w:rPr>
          <w:sz w:val="24"/>
          <w:szCs w:val="24"/>
        </w:rPr>
      </w:pPr>
      <w:r w:rsidRPr="009401AB">
        <w:rPr>
          <w:sz w:val="24"/>
          <w:szCs w:val="24"/>
        </w:rPr>
        <w:t xml:space="preserve">119. Оценка стоимости имущества, которая должна осуществляться оценщиком, осуществляется при его приобретении, а также не реже одного раза в </w:t>
      </w:r>
      <w:r w:rsidR="001F0A91">
        <w:rPr>
          <w:sz w:val="24"/>
          <w:szCs w:val="24"/>
        </w:rPr>
        <w:t>6 месяцев</w:t>
      </w:r>
      <w:r w:rsidRPr="009401AB">
        <w:rPr>
          <w:sz w:val="24"/>
          <w:szCs w:val="24"/>
        </w:rPr>
        <w:t>.</w:t>
      </w:r>
    </w:p>
    <w:p w:rsidR="00615D30" w:rsidRPr="00647E90" w:rsidRDefault="00747BFF" w:rsidP="00615D30">
      <w:pPr>
        <w:widowControl w:val="0"/>
        <w:autoSpaceDE w:val="0"/>
        <w:autoSpaceDN w:val="0"/>
        <w:adjustRightInd w:val="0"/>
        <w:spacing w:line="240" w:lineRule="auto"/>
        <w:ind w:firstLine="567"/>
        <w:rPr>
          <w:rFonts w:ascii="Times New Roman" w:hAnsi="Times New Roman" w:cs="Times New Roman"/>
          <w:sz w:val="24"/>
          <w:szCs w:val="24"/>
        </w:rPr>
      </w:pPr>
      <w:r w:rsidRPr="009401AB">
        <w:rPr>
          <w:sz w:val="24"/>
          <w:szCs w:val="24"/>
        </w:rPr>
        <w:t>120. </w:t>
      </w:r>
      <w:r w:rsidR="00615D30" w:rsidRPr="00E54E30">
        <w:rPr>
          <w:rFonts w:ascii="Times New Roman" w:hAnsi="Times New Roman" w:cs="Times New Roman"/>
          <w:sz w:val="24"/>
          <w:szCs w:val="24"/>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r w:rsidR="00615D30">
        <w:rPr>
          <w:rFonts w:ascii="Times New Roman" w:hAnsi="Times New Roman" w:cs="Times New Roman"/>
          <w:sz w:val="24"/>
          <w:szCs w:val="24"/>
        </w:rPr>
        <w:t xml:space="preserve"> </w:t>
      </w:r>
    </w:p>
    <w:p w:rsidR="00615D30" w:rsidRPr="001E0D05" w:rsidRDefault="00615D30" w:rsidP="00615D30">
      <w:pPr>
        <w:widowControl w:val="0"/>
        <w:autoSpaceDE w:val="0"/>
        <w:autoSpaceDN w:val="0"/>
        <w:adjustRightInd w:val="0"/>
        <w:spacing w:line="240" w:lineRule="auto"/>
        <w:ind w:firstLine="567"/>
        <w:rPr>
          <w:rFonts w:ascii="Times New Roman" w:hAnsi="Times New Roman" w:cs="Times New Roman"/>
          <w:sz w:val="24"/>
          <w:szCs w:val="24"/>
        </w:rPr>
      </w:pPr>
      <w:r w:rsidRPr="00647E90">
        <w:rPr>
          <w:rFonts w:ascii="Times New Roman" w:hAnsi="Times New Roman" w:cs="Times New Roman"/>
          <w:sz w:val="24"/>
          <w:szCs w:val="24"/>
        </w:rPr>
        <w:t xml:space="preserve">Расчетная стоимость одного инвестиционного пая определяется на каждую дату, на которую определяется стоимость чистых активов </w:t>
      </w:r>
      <w:r w:rsidR="00B072A7">
        <w:rPr>
          <w:rFonts w:ascii="Times New Roman" w:hAnsi="Times New Roman" w:cs="Times New Roman"/>
          <w:sz w:val="24"/>
          <w:szCs w:val="24"/>
        </w:rPr>
        <w:t>ф</w:t>
      </w:r>
      <w:r w:rsidRPr="00647E90">
        <w:rPr>
          <w:rFonts w:ascii="Times New Roman" w:hAnsi="Times New Roman" w:cs="Times New Roman"/>
          <w:sz w:val="24"/>
          <w:szCs w:val="24"/>
        </w:rPr>
        <w:t>онда,</w:t>
      </w:r>
      <w:r w:rsidRPr="00647E90">
        <w:rPr>
          <w:rFonts w:ascii="Times New Roman" w:hAnsi="Times New Roman"/>
          <w:bCs/>
          <w:sz w:val="24"/>
          <w:szCs w:val="24"/>
        </w:rPr>
        <w:t xml:space="preserve"> </w:t>
      </w:r>
      <w:r w:rsidRPr="00647E90">
        <w:rPr>
          <w:rFonts w:ascii="Times New Roman" w:hAnsi="Times New Roman" w:cs="Times New Roman"/>
          <w:sz w:val="24"/>
          <w:szCs w:val="24"/>
        </w:rPr>
        <w:t>путем деления стоимости чистых активов фонда на количество инвестиционных паев по данным реестра владельцев инвестиционных паев на дату определения расчетной стоимости.</w:t>
      </w:r>
    </w:p>
    <w:p w:rsidR="00747BFF" w:rsidRPr="009401AB" w:rsidRDefault="00747BFF" w:rsidP="00615D30">
      <w:pPr>
        <w:widowControl w:val="0"/>
        <w:autoSpaceDE w:val="0"/>
        <w:autoSpaceDN w:val="0"/>
        <w:adjustRightInd w:val="0"/>
        <w:spacing w:line="240" w:lineRule="auto"/>
        <w:ind w:firstLine="567"/>
      </w:pPr>
    </w:p>
    <w:p w:rsidR="00747BFF" w:rsidRPr="009401AB" w:rsidRDefault="00747BFF" w:rsidP="00CA7A47">
      <w:pPr>
        <w:spacing w:line="240" w:lineRule="auto"/>
        <w:jc w:val="center"/>
        <w:rPr>
          <w:sz w:val="24"/>
          <w:szCs w:val="24"/>
        </w:rPr>
      </w:pPr>
      <w:r w:rsidRPr="009401AB">
        <w:rPr>
          <w:sz w:val="24"/>
          <w:szCs w:val="24"/>
        </w:rPr>
        <w:t>X. Информация о фонде</w:t>
      </w:r>
    </w:p>
    <w:p w:rsidR="00747BFF" w:rsidRPr="009401AB" w:rsidRDefault="00747BFF" w:rsidP="00CA7A47">
      <w:pPr>
        <w:spacing w:line="240" w:lineRule="auto"/>
        <w:rPr>
          <w:sz w:val="24"/>
          <w:szCs w:val="24"/>
        </w:rPr>
      </w:pPr>
    </w:p>
    <w:p w:rsidR="00747BFF" w:rsidRPr="009401AB" w:rsidRDefault="00747BFF" w:rsidP="00CA7A47">
      <w:pPr>
        <w:spacing w:line="240" w:lineRule="auto"/>
        <w:ind w:firstLine="720"/>
        <w:rPr>
          <w:sz w:val="24"/>
          <w:szCs w:val="24"/>
        </w:rPr>
      </w:pPr>
      <w:r w:rsidRPr="009401AB">
        <w:rPr>
          <w:sz w:val="24"/>
          <w:szCs w:val="24"/>
        </w:rPr>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47BFF" w:rsidRPr="009401AB" w:rsidRDefault="00747BFF" w:rsidP="00CA7A47">
      <w:pPr>
        <w:spacing w:line="240" w:lineRule="auto"/>
        <w:ind w:firstLine="720"/>
        <w:rPr>
          <w:sz w:val="24"/>
          <w:szCs w:val="24"/>
        </w:rPr>
      </w:pPr>
      <w:r w:rsidRPr="009401AB">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08"/>
        <w:rPr>
          <w:sz w:val="24"/>
          <w:szCs w:val="24"/>
        </w:rPr>
      </w:pPr>
      <w:r w:rsidRPr="009401AB">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20"/>
        <w:rPr>
          <w:sz w:val="24"/>
          <w:szCs w:val="24"/>
        </w:rPr>
      </w:pPr>
      <w:r w:rsidRPr="009401AB">
        <w:rPr>
          <w:sz w:val="24"/>
          <w:szCs w:val="24"/>
        </w:rPr>
        <w:t>3) правила ведения реестра владельцев инвестиционных паев;</w:t>
      </w:r>
    </w:p>
    <w:p w:rsidR="00747BFF" w:rsidRPr="009401AB" w:rsidRDefault="00747BFF" w:rsidP="00CA7A47">
      <w:pPr>
        <w:spacing w:line="240" w:lineRule="auto"/>
        <w:ind w:firstLine="708"/>
        <w:rPr>
          <w:sz w:val="24"/>
          <w:szCs w:val="24"/>
        </w:rPr>
      </w:pPr>
      <w:r w:rsidRPr="009401AB">
        <w:rPr>
          <w:sz w:val="24"/>
          <w:szCs w:val="24"/>
        </w:rPr>
        <w:t>4) справку о стоимости имущества, составляющего фонд, и соответствующие приложения к ней;</w:t>
      </w:r>
    </w:p>
    <w:p w:rsidR="00747BFF" w:rsidRPr="009401AB" w:rsidRDefault="00747BFF" w:rsidP="00CA7A47">
      <w:pPr>
        <w:spacing w:line="240" w:lineRule="auto"/>
        <w:ind w:firstLine="720"/>
        <w:rPr>
          <w:sz w:val="24"/>
          <w:szCs w:val="24"/>
        </w:rPr>
      </w:pPr>
      <w:r w:rsidRPr="009401AB">
        <w:rPr>
          <w:sz w:val="24"/>
          <w:szCs w:val="24"/>
        </w:rPr>
        <w:t>5) справку о стоимости чистых активов фонда и расчетной стоимости одного инвестиционного пая по последней оценке;</w:t>
      </w:r>
    </w:p>
    <w:p w:rsidR="00747BFF" w:rsidRPr="009401AB" w:rsidRDefault="00747BFF" w:rsidP="00CA7A47">
      <w:pPr>
        <w:spacing w:line="240" w:lineRule="auto"/>
        <w:ind w:firstLine="720"/>
        <w:rPr>
          <w:sz w:val="24"/>
          <w:szCs w:val="24"/>
        </w:rPr>
      </w:pPr>
      <w:r w:rsidRPr="009401AB">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747BFF" w:rsidRPr="009401AB" w:rsidRDefault="00747BFF" w:rsidP="00CA7A47">
      <w:pPr>
        <w:spacing w:line="240" w:lineRule="auto"/>
        <w:ind w:firstLine="720"/>
        <w:rPr>
          <w:sz w:val="24"/>
          <w:szCs w:val="24"/>
        </w:rPr>
      </w:pPr>
      <w:r w:rsidRPr="009401AB">
        <w:rPr>
          <w:sz w:val="24"/>
          <w:szCs w:val="24"/>
        </w:rPr>
        <w:t>7) отчет о приросте (об уменьшении) стоимости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9) сведения о приостановлении и возобновлении выдачи и погашения инвестиционных паев с указанием причин приостановления;</w:t>
      </w:r>
    </w:p>
    <w:p w:rsidR="00747BFF" w:rsidRPr="009401AB" w:rsidRDefault="00747BFF" w:rsidP="00CA7A47">
      <w:pPr>
        <w:spacing w:line="240" w:lineRule="auto"/>
        <w:ind w:firstLine="720"/>
        <w:rPr>
          <w:sz w:val="24"/>
          <w:szCs w:val="24"/>
        </w:rPr>
      </w:pPr>
      <w:r w:rsidRPr="009401AB">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47BFF" w:rsidRPr="009401AB" w:rsidRDefault="00747BFF" w:rsidP="00CA7A47">
      <w:pPr>
        <w:spacing w:line="240" w:lineRule="auto"/>
        <w:ind w:firstLine="720"/>
        <w:rPr>
          <w:sz w:val="24"/>
          <w:szCs w:val="24"/>
        </w:rPr>
      </w:pPr>
      <w:r w:rsidRPr="009401AB">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747BFF" w:rsidRPr="009401AB" w:rsidRDefault="00747BFF" w:rsidP="00CA7A47">
      <w:pPr>
        <w:spacing w:line="240" w:lineRule="auto"/>
        <w:ind w:firstLine="720"/>
        <w:rPr>
          <w:sz w:val="24"/>
          <w:szCs w:val="24"/>
        </w:rPr>
      </w:pPr>
      <w:r w:rsidRPr="009401AB">
        <w:rPr>
          <w:sz w:val="24"/>
          <w:szCs w:val="24"/>
        </w:rPr>
        <w:t>122.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747BFF" w:rsidRPr="009401AB" w:rsidRDefault="00747BFF" w:rsidP="00CA7A47">
      <w:pPr>
        <w:spacing w:line="240" w:lineRule="auto"/>
        <w:ind w:firstLine="720"/>
        <w:rPr>
          <w:sz w:val="24"/>
          <w:szCs w:val="24"/>
        </w:rPr>
      </w:pPr>
      <w:r w:rsidRPr="009401AB">
        <w:rPr>
          <w:sz w:val="24"/>
          <w:szCs w:val="24"/>
        </w:rPr>
        <w:t xml:space="preserve">123. Управляющая компания обязана раскрывать информацию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w:t>
      </w:r>
    </w:p>
    <w:p w:rsidR="00747BFF" w:rsidRPr="009401AB" w:rsidRDefault="00747BFF" w:rsidP="00CA7A47">
      <w:pPr>
        <w:spacing w:line="240" w:lineRule="auto"/>
        <w:rPr>
          <w:sz w:val="24"/>
          <w:szCs w:val="24"/>
        </w:rPr>
      </w:pPr>
    </w:p>
    <w:p w:rsidR="005C6249" w:rsidRPr="00C119C9" w:rsidRDefault="00747BFF" w:rsidP="005C6249">
      <w:pPr>
        <w:spacing w:line="240" w:lineRule="auto"/>
        <w:jc w:val="center"/>
        <w:rPr>
          <w:rFonts w:ascii="Times New Roman" w:hAnsi="Times New Roman" w:cs="Times New Roman"/>
          <w:sz w:val="24"/>
          <w:szCs w:val="24"/>
        </w:rPr>
      </w:pPr>
      <w:r w:rsidRPr="009401AB">
        <w:rPr>
          <w:sz w:val="24"/>
          <w:szCs w:val="24"/>
        </w:rPr>
        <w:t>X</w:t>
      </w:r>
      <w:r w:rsidRPr="009401AB">
        <w:rPr>
          <w:sz w:val="24"/>
          <w:szCs w:val="24"/>
          <w:lang w:val="en-US"/>
        </w:rPr>
        <w:t>I</w:t>
      </w:r>
      <w:r w:rsidRPr="009401AB">
        <w:rPr>
          <w:sz w:val="24"/>
          <w:szCs w:val="24"/>
        </w:rPr>
        <w:t>. Ответственность управляющей компании</w:t>
      </w:r>
    </w:p>
    <w:p w:rsidR="005C6249" w:rsidRPr="001E0D05" w:rsidRDefault="005C6249" w:rsidP="005C6249">
      <w:pPr>
        <w:spacing w:line="240" w:lineRule="auto"/>
        <w:jc w:val="center"/>
        <w:rPr>
          <w:rFonts w:ascii="Times New Roman" w:hAnsi="Times New Roman" w:cs="Times New Roman"/>
          <w:sz w:val="24"/>
          <w:szCs w:val="24"/>
        </w:rPr>
      </w:pPr>
      <w:r w:rsidRPr="00C119C9">
        <w:rPr>
          <w:rFonts w:ascii="Times New Roman" w:hAnsi="Times New Roman" w:cs="Times New Roman"/>
          <w:sz w:val="24"/>
          <w:szCs w:val="24"/>
        </w:rPr>
        <w:t>и иных лиц</w:t>
      </w:r>
      <w:r w:rsidRPr="00B34A0B">
        <w:rPr>
          <w:rFonts w:ascii="Times New Roman" w:hAnsi="Times New Roman" w:cs="Times New Roman"/>
          <w:sz w:val="24"/>
          <w:szCs w:val="24"/>
        </w:rPr>
        <w:t xml:space="preserve"> </w:t>
      </w:r>
    </w:p>
    <w:p w:rsidR="00747BFF" w:rsidRPr="009401AB" w:rsidRDefault="00747BFF" w:rsidP="005C6249">
      <w:pPr>
        <w:spacing w:line="240" w:lineRule="auto"/>
        <w:jc w:val="center"/>
        <w:rPr>
          <w:sz w:val="24"/>
          <w:szCs w:val="24"/>
        </w:rPr>
      </w:pPr>
    </w:p>
    <w:p w:rsidR="003F1003" w:rsidRDefault="00EB4ABB" w:rsidP="00CA7A47">
      <w:pPr>
        <w:spacing w:line="240" w:lineRule="auto"/>
        <w:ind w:firstLine="720"/>
        <w:rPr>
          <w:sz w:val="24"/>
          <w:szCs w:val="24"/>
        </w:rPr>
      </w:pPr>
      <w:r w:rsidRPr="00EB4ABB">
        <w:rPr>
          <w:sz w:val="24"/>
          <w:szCs w:val="24"/>
        </w:rPr>
        <w:t>124.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w:t>
      </w:r>
      <w:r w:rsidR="003F1003">
        <w:rPr>
          <w:sz w:val="24"/>
          <w:szCs w:val="24"/>
        </w:rPr>
        <w:t>,</w:t>
      </w:r>
      <w:r w:rsidRPr="00EB4ABB">
        <w:rPr>
          <w:sz w:val="24"/>
          <w:szCs w:val="24"/>
        </w:rPr>
        <w:t xml:space="preserve"> </w:t>
      </w:r>
      <w:r w:rsidR="003F1003" w:rsidRPr="003F1003">
        <w:rPr>
          <w:sz w:val="24"/>
          <w:szCs w:val="24"/>
        </w:rPr>
        <w:t>- в размере, предусмотренном указанной статьей.</w:t>
      </w:r>
    </w:p>
    <w:p w:rsidR="00747BFF" w:rsidRPr="009401AB" w:rsidRDefault="00747BFF" w:rsidP="00CA7A47">
      <w:pPr>
        <w:spacing w:line="240" w:lineRule="auto"/>
        <w:ind w:firstLine="720"/>
        <w:rPr>
          <w:sz w:val="24"/>
          <w:szCs w:val="24"/>
        </w:rPr>
      </w:pPr>
      <w:r w:rsidRPr="009401AB">
        <w:rPr>
          <w:sz w:val="24"/>
          <w:szCs w:val="24"/>
        </w:rPr>
        <w:t>125.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47BFF" w:rsidRPr="009401AB" w:rsidRDefault="00747BFF" w:rsidP="00CA7A47">
      <w:pPr>
        <w:spacing w:line="240" w:lineRule="auto"/>
        <w:ind w:firstLine="720"/>
        <w:rPr>
          <w:sz w:val="24"/>
          <w:szCs w:val="24"/>
        </w:rPr>
      </w:pPr>
      <w:r w:rsidRPr="009401AB">
        <w:rPr>
          <w:sz w:val="24"/>
          <w:szCs w:val="24"/>
        </w:rPr>
        <w:t>126.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747BFF" w:rsidRPr="009401AB" w:rsidRDefault="00747BFF" w:rsidP="00CA7A47">
      <w:pPr>
        <w:spacing w:line="240" w:lineRule="auto"/>
        <w:ind w:firstLine="720"/>
        <w:rPr>
          <w:sz w:val="24"/>
          <w:szCs w:val="24"/>
        </w:rPr>
      </w:pPr>
      <w:r w:rsidRPr="009401AB">
        <w:rPr>
          <w:sz w:val="24"/>
          <w:szCs w:val="24"/>
        </w:rPr>
        <w:t>127.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закрепленные инвестиционными паями;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необоснованным отказом в открытии лицевого счета в указанном реестре.</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xml:space="preserve">Управляющая компания несет субсидиарную ответственность за убытки, предусмотренные настоящим пунктом. </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расчете стоимости чистых активов фонда;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совершении сделок с имуществом, составляющим фонд.</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Управляющая компания несет субсидиарную ответственность за убытки, предусмотренные настоящим пунктом.</w:t>
      </w:r>
    </w:p>
    <w:p w:rsidR="00747BFF" w:rsidRPr="009401AB" w:rsidRDefault="00747BFF" w:rsidP="00CA7A47">
      <w:pPr>
        <w:spacing w:line="240" w:lineRule="auto"/>
        <w:rPr>
          <w:sz w:val="24"/>
          <w:szCs w:val="24"/>
        </w:rPr>
      </w:pPr>
    </w:p>
    <w:p w:rsidR="00747BFF" w:rsidRPr="009401AB" w:rsidRDefault="00747BFF" w:rsidP="00145BC1">
      <w:pPr>
        <w:spacing w:line="240" w:lineRule="auto"/>
        <w:jc w:val="center"/>
        <w:rPr>
          <w:sz w:val="24"/>
          <w:szCs w:val="24"/>
        </w:rPr>
      </w:pPr>
      <w:r w:rsidRPr="009401AB">
        <w:rPr>
          <w:sz w:val="24"/>
          <w:szCs w:val="24"/>
        </w:rPr>
        <w:t>XII. Прекращение фонда</w:t>
      </w:r>
    </w:p>
    <w:p w:rsidR="00747BFF" w:rsidRPr="009401AB" w:rsidRDefault="00747BFF" w:rsidP="00145BC1">
      <w:pPr>
        <w:spacing w:line="240" w:lineRule="auto"/>
        <w:rPr>
          <w:sz w:val="24"/>
          <w:szCs w:val="24"/>
        </w:rPr>
      </w:pPr>
    </w:p>
    <w:p w:rsidR="00747BFF" w:rsidRPr="009401AB" w:rsidRDefault="00747BFF" w:rsidP="000D5543">
      <w:pPr>
        <w:ind w:firstLine="720"/>
        <w:rPr>
          <w:sz w:val="24"/>
          <w:szCs w:val="24"/>
        </w:rPr>
      </w:pPr>
      <w:r w:rsidRPr="009401AB">
        <w:rPr>
          <w:sz w:val="24"/>
          <w:szCs w:val="24"/>
        </w:rPr>
        <w:t>130. </w:t>
      </w:r>
      <w:bookmarkStart w:id="17" w:name="sub_11596"/>
      <w:r w:rsidRPr="009401AB">
        <w:rPr>
          <w:sz w:val="24"/>
          <w:szCs w:val="24"/>
        </w:rPr>
        <w:t xml:space="preserve"> </w:t>
      </w:r>
      <w:r w:rsidR="005C6249" w:rsidRPr="001F666E">
        <w:rPr>
          <w:rFonts w:ascii="Times New Roman" w:hAnsi="Times New Roman" w:cs="Times New Roman"/>
          <w:sz w:val="24"/>
          <w:szCs w:val="24"/>
        </w:rPr>
        <w:t>Прекращение фонда осуществляется в случаях</w:t>
      </w:r>
      <w:r w:rsidR="005C6249">
        <w:rPr>
          <w:rFonts w:ascii="Times New Roman" w:hAnsi="Times New Roman" w:cs="Times New Roman"/>
          <w:sz w:val="24"/>
          <w:szCs w:val="24"/>
        </w:rPr>
        <w:t xml:space="preserve">, </w:t>
      </w:r>
      <w:r w:rsidRPr="009401AB">
        <w:rPr>
          <w:sz w:val="24"/>
          <w:szCs w:val="24"/>
        </w:rPr>
        <w:t>если:</w:t>
      </w:r>
    </w:p>
    <w:p w:rsidR="00747BFF" w:rsidRPr="009401AB" w:rsidRDefault="00747BFF" w:rsidP="000D5543">
      <w:pPr>
        <w:autoSpaceDE w:val="0"/>
        <w:autoSpaceDN w:val="0"/>
        <w:adjustRightInd w:val="0"/>
        <w:spacing w:line="240" w:lineRule="auto"/>
        <w:ind w:firstLine="720"/>
        <w:rPr>
          <w:sz w:val="24"/>
          <w:szCs w:val="24"/>
        </w:rPr>
      </w:pPr>
      <w:bookmarkStart w:id="18" w:name="sub_11591"/>
      <w:bookmarkEnd w:id="17"/>
      <w:r w:rsidRPr="009401AB">
        <w:rPr>
          <w:sz w:val="24"/>
          <w:szCs w:val="24"/>
        </w:rPr>
        <w:t>1) принята (приняты) заявка (заявки) на погашение всех инвестиционных паев;</w:t>
      </w:r>
    </w:p>
    <w:p w:rsidR="00747BFF" w:rsidRPr="009401AB" w:rsidRDefault="00747BFF" w:rsidP="000D5543">
      <w:pPr>
        <w:autoSpaceDE w:val="0"/>
        <w:autoSpaceDN w:val="0"/>
        <w:adjustRightInd w:val="0"/>
        <w:spacing w:line="240" w:lineRule="auto"/>
        <w:ind w:firstLine="720"/>
        <w:rPr>
          <w:sz w:val="24"/>
          <w:szCs w:val="24"/>
        </w:rPr>
      </w:pPr>
      <w:bookmarkStart w:id="19" w:name="sub_11592"/>
      <w:bookmarkEnd w:id="18"/>
      <w:r w:rsidRPr="009401AB">
        <w:rPr>
          <w:sz w:val="24"/>
          <w:szCs w:val="24"/>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5C6249" w:rsidRPr="001E0D05" w:rsidRDefault="00E35C83" w:rsidP="005C6249">
      <w:pPr>
        <w:spacing w:line="240" w:lineRule="auto"/>
        <w:ind w:firstLine="567"/>
        <w:rPr>
          <w:rFonts w:ascii="Times New Roman" w:hAnsi="Times New Roman" w:cs="Times New Roman"/>
          <w:sz w:val="24"/>
          <w:szCs w:val="24"/>
        </w:rPr>
      </w:pPr>
      <w:bookmarkStart w:id="20" w:name="sub_11593"/>
      <w:bookmarkEnd w:id="19"/>
      <w:r>
        <w:rPr>
          <w:sz w:val="24"/>
          <w:szCs w:val="24"/>
        </w:rPr>
        <w:t xml:space="preserve">  </w:t>
      </w:r>
      <w:r w:rsidR="00747BFF" w:rsidRPr="009401AB">
        <w:rPr>
          <w:sz w:val="24"/>
          <w:szCs w:val="24"/>
        </w:rPr>
        <w:t xml:space="preserve">3) аннулирована (прекратила действие) лицензия управляющей компании и </w:t>
      </w:r>
      <w:r w:rsidR="005C6249" w:rsidRPr="001F666E">
        <w:rPr>
          <w:rFonts w:ascii="Times New Roman" w:hAnsi="Times New Roman" w:cs="Times New Roman"/>
          <w:sz w:val="24"/>
          <w:szCs w:val="24"/>
        </w:rPr>
        <w:t>права и обязанности управляющей компании по договору доверительного управления фондом в течение трех месяцев со дня аннулирования (прекращения действия) указанной лицензии не переданы другой управляющей компании</w:t>
      </w:r>
      <w:r w:rsidR="005C6249" w:rsidRPr="001E0D05">
        <w:rPr>
          <w:rFonts w:ascii="Times New Roman" w:hAnsi="Times New Roman" w:cs="Times New Roman"/>
          <w:sz w:val="24"/>
          <w:szCs w:val="24"/>
        </w:rPr>
        <w:t>;</w:t>
      </w:r>
    </w:p>
    <w:p w:rsidR="00747BFF" w:rsidRPr="009401AB" w:rsidRDefault="00747BFF" w:rsidP="000D5543">
      <w:pPr>
        <w:autoSpaceDE w:val="0"/>
        <w:autoSpaceDN w:val="0"/>
        <w:adjustRightInd w:val="0"/>
        <w:spacing w:line="240" w:lineRule="auto"/>
        <w:ind w:firstLine="720"/>
        <w:rPr>
          <w:sz w:val="24"/>
          <w:szCs w:val="24"/>
        </w:rPr>
      </w:pPr>
      <w:bookmarkStart w:id="21" w:name="sub_11594"/>
      <w:bookmarkEnd w:id="20"/>
      <w:r w:rsidRPr="009401AB">
        <w:rPr>
          <w:sz w:val="24"/>
          <w:szCs w:val="24"/>
        </w:rPr>
        <w:t xml:space="preserve">4) аннулирована (прекратила действие) лицензия специализированного депозитария </w:t>
      </w:r>
      <w:r w:rsidR="005C6249" w:rsidRPr="001F666E">
        <w:rPr>
          <w:rFonts w:ascii="Times New Roman" w:hAnsi="Times New Roman" w:cs="Times New Roman"/>
          <w:sz w:val="24"/>
          <w:szCs w:val="24"/>
        </w:rPr>
        <w:t xml:space="preserve">и в течение трех месяцев со дня аннулирования (прекращения действия) указанной </w:t>
      </w:r>
      <w:r w:rsidRPr="009401AB">
        <w:rPr>
          <w:sz w:val="24"/>
          <w:szCs w:val="24"/>
        </w:rPr>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47BFF" w:rsidRPr="009401AB" w:rsidRDefault="00747BFF" w:rsidP="000D5543">
      <w:pPr>
        <w:autoSpaceDE w:val="0"/>
        <w:autoSpaceDN w:val="0"/>
        <w:adjustRightInd w:val="0"/>
        <w:spacing w:line="240" w:lineRule="auto"/>
        <w:ind w:firstLine="720"/>
        <w:rPr>
          <w:sz w:val="24"/>
          <w:szCs w:val="24"/>
        </w:rPr>
      </w:pPr>
      <w:bookmarkStart w:id="22" w:name="sub_11595"/>
      <w:bookmarkEnd w:id="21"/>
      <w:r w:rsidRPr="009401AB">
        <w:rPr>
          <w:sz w:val="24"/>
          <w:szCs w:val="24"/>
        </w:rPr>
        <w:t>5) истек срок действия договора доверительного управления фондом;</w:t>
      </w:r>
    </w:p>
    <w:p w:rsidR="00747BFF" w:rsidRPr="009401AB" w:rsidRDefault="00747BFF" w:rsidP="000D5543">
      <w:pPr>
        <w:autoSpaceDE w:val="0"/>
        <w:autoSpaceDN w:val="0"/>
        <w:adjustRightInd w:val="0"/>
        <w:spacing w:line="240" w:lineRule="auto"/>
        <w:ind w:firstLine="720"/>
        <w:rPr>
          <w:sz w:val="24"/>
          <w:szCs w:val="24"/>
        </w:rPr>
      </w:pPr>
      <w:bookmarkStart w:id="23" w:name="sub_1032527"/>
      <w:bookmarkEnd w:id="22"/>
      <w:r w:rsidRPr="009401AB">
        <w:rPr>
          <w:sz w:val="24"/>
          <w:szCs w:val="24"/>
        </w:rPr>
        <w:t>6) управляющей компанией принято соответствующее решение;</w:t>
      </w:r>
    </w:p>
    <w:bookmarkEnd w:id="23"/>
    <w:p w:rsidR="00747BFF" w:rsidRPr="009401AB" w:rsidRDefault="00747BFF" w:rsidP="000D5543">
      <w:pPr>
        <w:autoSpaceDE w:val="0"/>
        <w:autoSpaceDN w:val="0"/>
        <w:adjustRightInd w:val="0"/>
        <w:spacing w:line="240" w:lineRule="auto"/>
        <w:ind w:firstLine="720"/>
        <w:rPr>
          <w:sz w:val="24"/>
          <w:szCs w:val="24"/>
        </w:rPr>
      </w:pPr>
      <w:r w:rsidRPr="009401AB">
        <w:rPr>
          <w:sz w:val="24"/>
          <w:szCs w:val="24"/>
        </w:rPr>
        <w:t xml:space="preserve">7) наступили иные основания, предусмотренные </w:t>
      </w:r>
      <w:hyperlink r:id="rId12" w:history="1">
        <w:r w:rsidRPr="009401AB">
          <w:rPr>
            <w:sz w:val="24"/>
            <w:szCs w:val="24"/>
          </w:rPr>
          <w:t>Федеральным законом</w:t>
        </w:r>
      </w:hyperlink>
      <w:r w:rsidRPr="009401AB">
        <w:rPr>
          <w:sz w:val="24"/>
          <w:szCs w:val="24"/>
        </w:rPr>
        <w:t xml:space="preserve"> «Об инвестиционных фондах».</w:t>
      </w:r>
    </w:p>
    <w:p w:rsidR="00747BFF" w:rsidRPr="009401AB" w:rsidRDefault="00747BFF" w:rsidP="00145BC1">
      <w:pPr>
        <w:spacing w:line="240" w:lineRule="auto"/>
        <w:ind w:firstLine="720"/>
        <w:rPr>
          <w:sz w:val="24"/>
          <w:szCs w:val="24"/>
        </w:rPr>
      </w:pPr>
      <w:r w:rsidRPr="009401AB">
        <w:rPr>
          <w:sz w:val="24"/>
          <w:szCs w:val="24"/>
        </w:rPr>
        <w:t>131. Прекращение фонда осуществляется в порядке, предусмотренном Федеральным законом «Об инвестиционных фондах».</w:t>
      </w:r>
    </w:p>
    <w:p w:rsidR="00747BFF" w:rsidRPr="009401AB" w:rsidRDefault="00747BFF" w:rsidP="00145BC1">
      <w:pPr>
        <w:spacing w:line="240" w:lineRule="auto"/>
        <w:ind w:firstLine="720"/>
        <w:rPr>
          <w:sz w:val="24"/>
          <w:szCs w:val="24"/>
        </w:rPr>
      </w:pPr>
      <w:r w:rsidRPr="009401AB">
        <w:rPr>
          <w:sz w:val="24"/>
          <w:szCs w:val="24"/>
        </w:rPr>
        <w:t>132.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C6249" w:rsidRDefault="00747BFF" w:rsidP="005C6249">
      <w:pPr>
        <w:autoSpaceDE w:val="0"/>
        <w:autoSpaceDN w:val="0"/>
        <w:adjustRightInd w:val="0"/>
        <w:spacing w:line="240" w:lineRule="auto"/>
        <w:ind w:firstLine="567"/>
        <w:rPr>
          <w:rFonts w:ascii="Times New Roman" w:hAnsi="Times New Roman" w:cs="Times New Roman"/>
          <w:sz w:val="24"/>
          <w:szCs w:val="24"/>
        </w:rPr>
      </w:pPr>
      <w:r w:rsidRPr="009401AB">
        <w:rPr>
          <w:sz w:val="24"/>
          <w:szCs w:val="24"/>
        </w:rPr>
        <w:t>133. </w:t>
      </w:r>
      <w:r w:rsidR="005C6249" w:rsidRPr="003C6A2E">
        <w:rPr>
          <w:rFonts w:ascii="Times New Roman" w:hAnsi="Times New Roman" w:cs="Times New Roman"/>
          <w:sz w:val="24"/>
          <w:szCs w:val="24"/>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r w:rsidR="005C6249">
        <w:rPr>
          <w:rFonts w:ascii="Times New Roman" w:hAnsi="Times New Roman" w:cs="Times New Roman"/>
          <w:sz w:val="24"/>
          <w:szCs w:val="24"/>
        </w:rPr>
        <w:t>.</w:t>
      </w:r>
    </w:p>
    <w:p w:rsidR="009E6161" w:rsidRDefault="009E6161" w:rsidP="00C2495A">
      <w:pPr>
        <w:spacing w:line="240" w:lineRule="auto"/>
        <w:jc w:val="center"/>
        <w:rPr>
          <w:sz w:val="24"/>
          <w:szCs w:val="24"/>
        </w:rPr>
      </w:pPr>
    </w:p>
    <w:p w:rsidR="00747BFF" w:rsidRPr="009401AB" w:rsidRDefault="00747BFF" w:rsidP="00C2495A">
      <w:pPr>
        <w:spacing w:line="240" w:lineRule="auto"/>
        <w:jc w:val="center"/>
        <w:rPr>
          <w:sz w:val="24"/>
          <w:szCs w:val="24"/>
        </w:rPr>
      </w:pPr>
      <w:r w:rsidRPr="009401AB">
        <w:rPr>
          <w:sz w:val="24"/>
          <w:szCs w:val="24"/>
        </w:rPr>
        <w:t>XI</w:t>
      </w:r>
      <w:r w:rsidRPr="009401AB">
        <w:rPr>
          <w:sz w:val="24"/>
          <w:szCs w:val="24"/>
          <w:lang w:val="en-US"/>
        </w:rPr>
        <w:t>II</w:t>
      </w:r>
      <w:r w:rsidRPr="009401AB">
        <w:rPr>
          <w:sz w:val="24"/>
          <w:szCs w:val="24"/>
        </w:rPr>
        <w:t>. Внесение изменений</w:t>
      </w:r>
      <w:r w:rsidR="009D296A">
        <w:rPr>
          <w:sz w:val="24"/>
          <w:szCs w:val="24"/>
        </w:rPr>
        <w:t xml:space="preserve"> и дополнений</w:t>
      </w:r>
      <w:r w:rsidRPr="009401AB">
        <w:rPr>
          <w:sz w:val="24"/>
          <w:szCs w:val="24"/>
        </w:rPr>
        <w:t xml:space="preserve"> в настоящие Правила </w:t>
      </w:r>
    </w:p>
    <w:p w:rsidR="00747BFF" w:rsidRPr="009401AB" w:rsidRDefault="00747BFF" w:rsidP="00C2495A">
      <w:pPr>
        <w:spacing w:line="240" w:lineRule="auto"/>
        <w:rPr>
          <w:sz w:val="24"/>
          <w:szCs w:val="24"/>
        </w:rPr>
      </w:pPr>
    </w:p>
    <w:p w:rsidR="00747BFF" w:rsidRPr="009401AB" w:rsidRDefault="00747BFF" w:rsidP="00C2495A">
      <w:pPr>
        <w:spacing w:line="240" w:lineRule="auto"/>
        <w:ind w:firstLine="720"/>
        <w:rPr>
          <w:sz w:val="24"/>
          <w:szCs w:val="24"/>
        </w:rPr>
      </w:pPr>
      <w:r w:rsidRPr="009401AB">
        <w:rPr>
          <w:sz w:val="24"/>
          <w:szCs w:val="24"/>
        </w:rPr>
        <w:t>134.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747BFF" w:rsidRPr="009401AB" w:rsidRDefault="00747BFF" w:rsidP="00C2495A">
      <w:pPr>
        <w:spacing w:line="240" w:lineRule="auto"/>
        <w:ind w:firstLine="720"/>
        <w:rPr>
          <w:sz w:val="24"/>
          <w:szCs w:val="24"/>
        </w:rPr>
      </w:pPr>
      <w:r w:rsidRPr="009401AB">
        <w:rPr>
          <w:sz w:val="24"/>
          <w:szCs w:val="24"/>
        </w:rPr>
        <w:t xml:space="preserve">135.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137 и 138 настоящих Правил.</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137.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с изменением инвестиционной декларации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с увеличением расходов и (или) расширением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с введением скидок в связи с погашением инвестиционных паев или увеличением их размеров;</w:t>
      </w:r>
    </w:p>
    <w:p w:rsidR="00747BFF" w:rsidRPr="009401AB" w:rsidRDefault="00747BFF" w:rsidP="0052524A">
      <w:pPr>
        <w:autoSpaceDE w:val="0"/>
        <w:autoSpaceDN w:val="0"/>
        <w:adjustRightInd w:val="0"/>
        <w:spacing w:line="240" w:lineRule="auto"/>
        <w:ind w:firstLine="720"/>
        <w:rPr>
          <w:sz w:val="24"/>
          <w:szCs w:val="24"/>
        </w:rPr>
      </w:pPr>
      <w:r w:rsidRPr="009401AB">
        <w:rPr>
          <w:sz w:val="24"/>
          <w:szCs w:val="24"/>
        </w:rPr>
        <w:t>4.1) с изменением типа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138.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количества выданных инвестиционных паев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отмены скидок (надбавок) или уменьшения их размеров;</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9D296A" w:rsidRPr="00F375C0" w:rsidRDefault="009D296A" w:rsidP="009D296A">
      <w:pPr>
        <w:spacing w:line="240" w:lineRule="auto"/>
        <w:jc w:val="center"/>
        <w:rPr>
          <w:sz w:val="24"/>
          <w:szCs w:val="24"/>
        </w:rPr>
      </w:pPr>
    </w:p>
    <w:p w:rsidR="009D296A" w:rsidRDefault="00747BFF" w:rsidP="009D296A">
      <w:pPr>
        <w:spacing w:line="240" w:lineRule="auto"/>
        <w:jc w:val="center"/>
        <w:rPr>
          <w:rFonts w:ascii="Times New Roman" w:hAnsi="Times New Roman" w:cs="Times New Roman"/>
          <w:sz w:val="24"/>
          <w:szCs w:val="24"/>
        </w:rPr>
      </w:pPr>
      <w:r w:rsidRPr="009401AB">
        <w:rPr>
          <w:sz w:val="24"/>
          <w:szCs w:val="24"/>
          <w:lang w:val="en-US"/>
        </w:rPr>
        <w:t>XIV</w:t>
      </w:r>
      <w:r w:rsidRPr="009401AB">
        <w:rPr>
          <w:sz w:val="24"/>
          <w:szCs w:val="24"/>
        </w:rPr>
        <w:t xml:space="preserve">. </w:t>
      </w:r>
      <w:r w:rsidR="009D296A" w:rsidRPr="003C6A2E">
        <w:rPr>
          <w:rFonts w:ascii="Times New Roman" w:hAnsi="Times New Roman" w:cs="Times New Roman"/>
          <w:sz w:val="24"/>
          <w:szCs w:val="24"/>
        </w:rPr>
        <w:t>Иные сведения и положения</w:t>
      </w:r>
    </w:p>
    <w:p w:rsidR="00747BFF" w:rsidRPr="009401AB" w:rsidRDefault="00747BFF" w:rsidP="009D296A">
      <w:pPr>
        <w:spacing w:line="240" w:lineRule="auto"/>
        <w:jc w:val="center"/>
        <w:rPr>
          <w:sz w:val="24"/>
          <w:szCs w:val="24"/>
        </w:rPr>
      </w:pPr>
    </w:p>
    <w:p w:rsidR="00747BFF" w:rsidRPr="009401AB" w:rsidRDefault="00E35C83" w:rsidP="00E35C83">
      <w:pPr>
        <w:spacing w:line="240" w:lineRule="auto"/>
        <w:rPr>
          <w:sz w:val="24"/>
          <w:szCs w:val="24"/>
        </w:rPr>
      </w:pPr>
      <w:r>
        <w:rPr>
          <w:sz w:val="24"/>
          <w:szCs w:val="24"/>
        </w:rPr>
        <w:t xml:space="preserve">           </w:t>
      </w:r>
      <w:r w:rsidR="00747BFF" w:rsidRPr="009401AB">
        <w:rPr>
          <w:sz w:val="24"/>
          <w:szCs w:val="24"/>
        </w:rPr>
        <w:t>139.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47BFF" w:rsidRPr="009401AB" w:rsidRDefault="00E35C83" w:rsidP="00E35C83">
      <w:pPr>
        <w:spacing w:line="240" w:lineRule="auto"/>
        <w:rPr>
          <w:sz w:val="24"/>
          <w:szCs w:val="24"/>
        </w:rPr>
      </w:pPr>
      <w:r>
        <w:rPr>
          <w:sz w:val="24"/>
          <w:szCs w:val="24"/>
        </w:rPr>
        <w:t xml:space="preserve">            </w:t>
      </w:r>
      <w:r w:rsidR="00747BFF" w:rsidRPr="009401AB">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35C83" w:rsidRDefault="00E35C83" w:rsidP="009D296A">
      <w:pPr>
        <w:spacing w:line="240" w:lineRule="auto"/>
        <w:jc w:val="center"/>
        <w:rPr>
          <w:sz w:val="24"/>
          <w:szCs w:val="24"/>
        </w:rPr>
      </w:pPr>
    </w:p>
    <w:p w:rsidR="00E35C83" w:rsidRDefault="00E35C83" w:rsidP="009D296A">
      <w:pPr>
        <w:spacing w:line="240" w:lineRule="auto"/>
        <w:jc w:val="center"/>
        <w:rPr>
          <w:sz w:val="24"/>
          <w:szCs w:val="24"/>
        </w:rPr>
      </w:pPr>
    </w:p>
    <w:p w:rsidR="00E35C83" w:rsidRDefault="00E35C83" w:rsidP="009D296A">
      <w:pPr>
        <w:spacing w:line="240" w:lineRule="auto"/>
        <w:jc w:val="center"/>
        <w:rPr>
          <w:sz w:val="24"/>
          <w:szCs w:val="24"/>
        </w:rPr>
      </w:pPr>
    </w:p>
    <w:p w:rsidR="004D3D4B" w:rsidRDefault="00457548" w:rsidP="009D296A">
      <w:pPr>
        <w:spacing w:line="240" w:lineRule="auto"/>
        <w:jc w:val="center"/>
        <w:rPr>
          <w:sz w:val="24"/>
          <w:szCs w:val="24"/>
        </w:rPr>
      </w:pPr>
      <w:r>
        <w:rPr>
          <w:sz w:val="24"/>
          <w:szCs w:val="24"/>
        </w:rPr>
        <w:t xml:space="preserve">         </w:t>
      </w:r>
    </w:p>
    <w:p w:rsidR="00747BFF" w:rsidRPr="009401AB" w:rsidRDefault="004D3D4B" w:rsidP="00457548">
      <w:pPr>
        <w:widowControl w:val="0"/>
        <w:autoSpaceDE w:val="0"/>
        <w:autoSpaceDN w:val="0"/>
        <w:adjustRightInd w:val="0"/>
        <w:spacing w:line="240" w:lineRule="auto"/>
        <w:rPr>
          <w:sz w:val="24"/>
          <w:szCs w:val="24"/>
        </w:rPr>
      </w:pPr>
      <w:r>
        <w:rPr>
          <w:sz w:val="24"/>
          <w:szCs w:val="24"/>
        </w:rPr>
        <w:t xml:space="preserve">          </w:t>
      </w:r>
      <w:r w:rsidR="00457548">
        <w:rPr>
          <w:sz w:val="24"/>
          <w:szCs w:val="24"/>
        </w:rPr>
        <w:t xml:space="preserve"> </w:t>
      </w:r>
      <w:r w:rsidR="00F9117F">
        <w:rPr>
          <w:sz w:val="24"/>
          <w:szCs w:val="24"/>
        </w:rPr>
        <w:t xml:space="preserve">      </w:t>
      </w:r>
      <w:r w:rsidR="00033939">
        <w:rPr>
          <w:sz w:val="24"/>
          <w:szCs w:val="24"/>
        </w:rPr>
        <w:t>Д</w:t>
      </w:r>
      <w:r w:rsidR="00747BFF" w:rsidRPr="009401AB">
        <w:rPr>
          <w:sz w:val="24"/>
          <w:szCs w:val="24"/>
        </w:rPr>
        <w:t>иректор</w:t>
      </w:r>
      <w:r w:rsidR="00457548">
        <w:rPr>
          <w:sz w:val="24"/>
          <w:szCs w:val="24"/>
        </w:rPr>
        <w:t xml:space="preserve"> ООО «АФМ»</w:t>
      </w:r>
      <w:r w:rsidR="00747BFF" w:rsidRPr="009401AB">
        <w:rPr>
          <w:sz w:val="24"/>
          <w:szCs w:val="24"/>
        </w:rPr>
        <w:t xml:space="preserve">                              </w:t>
      </w:r>
      <w:r w:rsidR="00533ECC">
        <w:rPr>
          <w:sz w:val="24"/>
          <w:szCs w:val="24"/>
        </w:rPr>
        <w:t xml:space="preserve">                      </w:t>
      </w:r>
      <w:r w:rsidR="00747BFF" w:rsidRPr="009401AB">
        <w:rPr>
          <w:sz w:val="24"/>
          <w:szCs w:val="24"/>
        </w:rPr>
        <w:t xml:space="preserve">           </w:t>
      </w:r>
      <w:r w:rsidR="00033939">
        <w:rPr>
          <w:sz w:val="24"/>
          <w:szCs w:val="24"/>
        </w:rPr>
        <w:t xml:space="preserve">       В</w:t>
      </w:r>
      <w:r>
        <w:rPr>
          <w:sz w:val="24"/>
          <w:szCs w:val="24"/>
        </w:rPr>
        <w:t xml:space="preserve">.В. </w:t>
      </w:r>
      <w:r w:rsidR="00033939">
        <w:rPr>
          <w:sz w:val="24"/>
          <w:szCs w:val="24"/>
        </w:rPr>
        <w:t>Жуков</w:t>
      </w:r>
      <w:r w:rsidR="00747BFF" w:rsidRPr="009401AB">
        <w:rPr>
          <w:sz w:val="24"/>
          <w:szCs w:val="24"/>
        </w:rPr>
        <w:t xml:space="preserve"> </w:t>
      </w:r>
    </w:p>
    <w:p w:rsidR="00747BFF" w:rsidRDefault="00747BFF"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265012" w:rsidRDefault="00265012"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E35C83" w:rsidRDefault="00E35C83" w:rsidP="00C2495A">
      <w:pPr>
        <w:pStyle w:val="fieldcomment"/>
        <w:jc w:val="right"/>
        <w:rPr>
          <w:sz w:val="16"/>
          <w:szCs w:val="16"/>
          <w:lang w:val="ru-RU"/>
        </w:rPr>
      </w:pPr>
    </w:p>
    <w:p w:rsidR="00747BFF" w:rsidRPr="009401AB" w:rsidRDefault="00747BFF" w:rsidP="00AC7F38">
      <w:pPr>
        <w:pStyle w:val="fieldcomment"/>
        <w:jc w:val="right"/>
        <w:rPr>
          <w:sz w:val="12"/>
          <w:szCs w:val="12"/>
          <w:lang w:val="ru-RU"/>
        </w:rPr>
      </w:pPr>
      <w:r w:rsidRPr="009401AB">
        <w:rPr>
          <w:sz w:val="12"/>
          <w:szCs w:val="12"/>
          <w:lang w:val="ru-RU"/>
        </w:rPr>
        <w:t xml:space="preserve">Приложение № 1 к Правилам Фонда </w:t>
      </w:r>
    </w:p>
    <w:p w:rsidR="00747BFF" w:rsidRPr="009401AB" w:rsidRDefault="00747BFF" w:rsidP="00AC7F38">
      <w:pPr>
        <w:pStyle w:val="1"/>
        <w:widowControl w:val="0"/>
        <w:autoSpaceDE w:val="0"/>
        <w:autoSpaceDN w:val="0"/>
        <w:adjustRightInd w:val="0"/>
        <w:spacing w:before="0" w:after="0"/>
        <w:rPr>
          <w:sz w:val="20"/>
          <w:szCs w:val="20"/>
          <w:lang w:val="ru-RU"/>
        </w:rPr>
      </w:pPr>
      <w:r w:rsidRPr="009401AB">
        <w:rPr>
          <w:sz w:val="20"/>
          <w:szCs w:val="20"/>
          <w:lang w:val="ru-RU"/>
        </w:rPr>
        <w:t>Заявка на приобретение инвестиционных паев № ______________</w:t>
      </w:r>
      <w:r w:rsidRPr="009401AB">
        <w:rPr>
          <w:sz w:val="20"/>
          <w:szCs w:val="20"/>
          <w:lang w:val="ru-RU"/>
        </w:rPr>
        <w:br/>
      </w:r>
    </w:p>
    <w:p w:rsidR="00747BFF" w:rsidRPr="009401AB" w:rsidRDefault="00747BFF" w:rsidP="00AC7F38">
      <w:pPr>
        <w:pStyle w:val="fielddata"/>
        <w:rPr>
          <w:lang w:val="ru-RU"/>
        </w:rPr>
      </w:pPr>
      <w:r w:rsidRPr="009401AB">
        <w:rPr>
          <w:b/>
          <w:bCs/>
          <w:lang w:val="ru-RU"/>
        </w:rPr>
        <w:t>Дата: _________ Время: 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49"/>
              <w:rPr>
                <w:b w:val="0"/>
                <w:sz w:val="12"/>
                <w:szCs w:val="12"/>
                <w:vertAlign w:val="superscript"/>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Полное фирменное наименование управляющей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pPr>
      <w:r w:rsidRPr="009401AB">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75"/>
              <w:rPr>
                <w:lang w:val="ru-RU"/>
              </w:rPr>
            </w:pPr>
            <w:r w:rsidRPr="009401AB">
              <w:rPr>
                <w:lang w:val="ru-RU"/>
              </w:rPr>
              <w:t>Ф.И.О./Полное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r w:rsidRPr="009401AB">
              <w:t> </w:t>
            </w: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51"/>
              <w:jc w:val="left"/>
              <w:rPr>
                <w:spacing w:val="10"/>
                <w:sz w:val="9"/>
                <w:szCs w:val="9"/>
                <w:lang w:val="ru-RU"/>
              </w:rPr>
            </w:pPr>
            <w:r w:rsidRPr="009401AB">
              <w:rPr>
                <w:sz w:val="9"/>
                <w:szCs w:val="8"/>
                <w:lang w:val="ru-RU"/>
              </w:rPr>
              <w:sym w:font="Symbol" w:char="F0B7"/>
            </w:r>
            <w:r w:rsidRPr="009401AB">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35"/>
              <w:rPr>
                <w:lang w:val="ru-RU"/>
              </w:rPr>
            </w:pPr>
            <w:r w:rsidRPr="009401AB">
              <w:rPr>
                <w:lang w:val="ru-RU"/>
              </w:rPr>
              <w:t>Номер лицевого счета</w:t>
            </w:r>
            <w:r w:rsidRPr="009401AB">
              <w:rPr>
                <w:rStyle w:val="aa"/>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ind w:left="75"/>
              <w:rPr>
                <w:sz w:val="16"/>
                <w:szCs w:val="16"/>
              </w:rPr>
            </w:pPr>
          </w:p>
        </w:tc>
      </w:tr>
    </w:tbl>
    <w:p w:rsidR="00747BFF" w:rsidRPr="009401AB" w:rsidRDefault="00747BFF" w:rsidP="00AC7F38">
      <w:pPr>
        <w:pStyle w:val="3"/>
        <w:widowControl w:val="0"/>
        <w:autoSpaceDE w:val="0"/>
        <w:autoSpaceDN w:val="0"/>
        <w:adjustRightInd w:val="0"/>
        <w:spacing w:before="108" w:after="108"/>
      </w:pPr>
      <w:r w:rsidRPr="009401AB">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rPr>
          <w:b w:val="0"/>
          <w:i/>
          <w:lang w:val="ru-RU"/>
        </w:rPr>
      </w:pPr>
      <w:r w:rsidRPr="009401A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в количестве</w:t>
      </w:r>
      <w:r w:rsidRPr="009401AB">
        <w:rPr>
          <w:rStyle w:val="aa"/>
          <w:rFonts w:cs="Arial"/>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на сумму денежных средств и (или) на стоимость имущества</w:t>
      </w:r>
      <w:r w:rsidRPr="009401AB">
        <w:rPr>
          <w:rStyle w:val="aa"/>
          <w:rFonts w:cs="Arial"/>
          <w:lang w:val="ru-RU"/>
        </w:rPr>
        <w:footnoteReference w:customMarkFollows="1" w:id="3"/>
        <w:t>2</w:t>
      </w:r>
      <w:r w:rsidRPr="009401AB">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firstRow="0" w:lastRow="0" w:firstColumn="0" w:lastColumn="0" w:noHBand="0" w:noVBand="0"/>
      </w:tblPr>
      <w:tblGrid>
        <w:gridCol w:w="5664"/>
        <w:gridCol w:w="2562"/>
        <w:gridCol w:w="1980"/>
      </w:tblGrid>
      <w:tr w:rsidR="00747BFF" w:rsidRPr="009401AB" w:rsidTr="00500D7F">
        <w:trPr>
          <w:trHeight w:val="805"/>
          <w:tblCellSpacing w:w="22" w:type="dxa"/>
          <w:jc w:val="center"/>
        </w:trPr>
        <w:tc>
          <w:tcPr>
            <w:tcW w:w="2742" w:type="pct"/>
            <w:shd w:val="clear" w:color="auto" w:fill="C0C0C0"/>
            <w:vAlign w:val="center"/>
          </w:tcPr>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4"/>
              <w:t>3</w:t>
            </w:r>
          </w:p>
        </w:tc>
        <w:tc>
          <w:tcPr>
            <w:tcW w:w="1233"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применимо),шт.</w:t>
            </w:r>
          </w:p>
        </w:tc>
        <w:tc>
          <w:tcPr>
            <w:tcW w:w="937"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имущества),руб.</w:t>
            </w:r>
          </w:p>
        </w:tc>
      </w:tr>
      <w:tr w:rsidR="00747BFF" w:rsidRPr="009401AB" w:rsidTr="00500D7F">
        <w:trPr>
          <w:trHeight w:val="5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r w:rsidR="00747BFF" w:rsidRPr="009401AB" w:rsidTr="00500D7F">
        <w:trPr>
          <w:trHeight w:val="14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firstRow="0" w:lastRow="0" w:firstColumn="0" w:lastColumn="0" w:noHBand="0" w:noVBand="0"/>
      </w:tblPr>
      <w:tblGrid>
        <w:gridCol w:w="7875"/>
      </w:tblGrid>
      <w:tr w:rsidR="00747BFF" w:rsidRPr="009401AB" w:rsidTr="00500D7F">
        <w:trPr>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Cs/>
                <w:spacing w:val="10"/>
                <w:sz w:val="12"/>
                <w:szCs w:val="12"/>
                <w:vertAlign w:val="superscript"/>
                <w:lang w:val="ru-RU"/>
              </w:rPr>
              <w:t xml:space="preserve">                              </w:t>
            </w:r>
            <w:r w:rsidRPr="009401AB">
              <w:rPr>
                <w:b/>
                <w:bCs/>
                <w:sz w:val="9"/>
                <w:szCs w:val="9"/>
                <w:lang w:val="ru-RU"/>
              </w:rPr>
              <w:t xml:space="preserve">        (или уполномоченного представителя)                                                                                                                                                 </w:t>
            </w:r>
            <w:r w:rsidRPr="009401AB">
              <w:rPr>
                <w:lang w:val="ru-RU"/>
              </w:rPr>
              <w:t>М.П.</w:t>
            </w:r>
          </w:p>
        </w:tc>
      </w:tr>
      <w:tr w:rsidR="00747BFF" w:rsidRPr="009401AB" w:rsidTr="00500D7F">
        <w:trPr>
          <w:trHeight w:val="451"/>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jc w:val="right"/>
              <w:rPr>
                <w:rFonts w:ascii="Arial" w:hAnsi="Arial" w:cs="Arial"/>
                <w:sz w:val="20"/>
              </w:rPr>
            </w:pPr>
            <w:r w:rsidRPr="009401AB">
              <w:rPr>
                <w:sz w:val="16"/>
                <w:szCs w:val="16"/>
              </w:rPr>
              <w:t xml:space="preserve">                                                                                                         </w:t>
            </w:r>
            <w:r w:rsidRPr="009401AB">
              <w:rPr>
                <w:rFonts w:ascii="Arial" w:hAnsi="Arial" w:cs="Arial"/>
                <w:sz w:val="20"/>
              </w:rPr>
              <w:t>М.П.</w:t>
            </w:r>
          </w:p>
        </w:tc>
      </w:tr>
    </w:tbl>
    <w:p w:rsidR="00747BFF" w:rsidRPr="009401AB" w:rsidRDefault="00747BFF" w:rsidP="00AC7F38">
      <w:pPr>
        <w:pStyle w:val="af3"/>
        <w:spacing w:before="55" w:after="55"/>
        <w:jc w:val="center"/>
        <w:rPr>
          <w:b/>
          <w:bCs/>
          <w:lang w:val="ru-RU"/>
        </w:rPr>
      </w:pPr>
    </w:p>
    <w:p w:rsidR="00747BFF" w:rsidRPr="009401AB" w:rsidRDefault="00747BFF" w:rsidP="00AC7F38">
      <w:pPr>
        <w:pStyle w:val="af3"/>
        <w:spacing w:before="55" w:after="55"/>
        <w:jc w:val="center"/>
        <w:rPr>
          <w:b/>
          <w:bCs/>
          <w:lang w:val="ru-RU"/>
        </w:rPr>
      </w:pPr>
      <w:r w:rsidRPr="009401AB">
        <w:rPr>
          <w:b/>
          <w:bCs/>
          <w:lang w:val="ru-RU"/>
        </w:rPr>
        <w:t>Настоящая заявка носит безотзывный характер. С Правилами Фонда ознакомлен.</w:t>
      </w:r>
    </w:p>
    <w:p w:rsidR="00747BFF" w:rsidRPr="009401AB" w:rsidRDefault="00747BFF" w:rsidP="00AC7F38">
      <w:pPr>
        <w:autoSpaceDE w:val="0"/>
        <w:autoSpaceDN w:val="0"/>
        <w:adjustRightInd w:val="0"/>
        <w:jc w:val="right"/>
        <w:rPr>
          <w:sz w:val="20"/>
        </w:rPr>
      </w:pPr>
    </w:p>
    <w:p w:rsidR="00747BFF" w:rsidRPr="009401AB" w:rsidRDefault="00747BFF" w:rsidP="00AC7F38">
      <w:pPr>
        <w:pStyle w:val="fieldcomment"/>
        <w:jc w:val="right"/>
        <w:rPr>
          <w:lang w:val="ru-RU"/>
        </w:rPr>
      </w:pPr>
    </w:p>
    <w:p w:rsidR="00747BFF" w:rsidRPr="009401AB" w:rsidRDefault="00747BFF" w:rsidP="00AC7F38">
      <w:pPr>
        <w:rPr>
          <w:lang w:eastAsia="en-US"/>
        </w:rPr>
      </w:pPr>
    </w:p>
    <w:p w:rsidR="00747BFF" w:rsidRPr="009401AB" w:rsidRDefault="00747BFF" w:rsidP="00AC7F38">
      <w:pPr>
        <w:rPr>
          <w:lang w:eastAsia="en-US"/>
        </w:rPr>
      </w:pPr>
    </w:p>
    <w:p w:rsidR="00747BFF" w:rsidRPr="009401AB" w:rsidRDefault="00747BFF" w:rsidP="00AC7F38">
      <w:pPr>
        <w:rPr>
          <w:lang w:eastAsia="en-US"/>
        </w:rPr>
      </w:pPr>
    </w:p>
    <w:p w:rsidR="00265012" w:rsidRDefault="00265012" w:rsidP="0016416C">
      <w:pPr>
        <w:pStyle w:val="fieldcomment"/>
        <w:tabs>
          <w:tab w:val="left" w:pos="1104"/>
        </w:tabs>
        <w:jc w:val="right"/>
        <w:rPr>
          <w:sz w:val="12"/>
          <w:szCs w:val="12"/>
          <w:lang w:val="ru-RU"/>
        </w:rPr>
      </w:pPr>
    </w:p>
    <w:p w:rsidR="00265012" w:rsidRDefault="00265012" w:rsidP="0016416C">
      <w:pPr>
        <w:pStyle w:val="fieldcomment"/>
        <w:tabs>
          <w:tab w:val="left" w:pos="1104"/>
        </w:tabs>
        <w:jc w:val="right"/>
        <w:rPr>
          <w:sz w:val="12"/>
          <w:szCs w:val="12"/>
          <w:lang w:val="ru-RU"/>
        </w:rPr>
      </w:pPr>
    </w:p>
    <w:p w:rsidR="00265012" w:rsidRDefault="00265012" w:rsidP="0016416C">
      <w:pPr>
        <w:pStyle w:val="fieldcomment"/>
        <w:tabs>
          <w:tab w:val="left" w:pos="1104"/>
        </w:tabs>
        <w:jc w:val="right"/>
        <w:rPr>
          <w:sz w:val="12"/>
          <w:szCs w:val="12"/>
          <w:lang w:val="ru-RU"/>
        </w:rPr>
      </w:pPr>
    </w:p>
    <w:p w:rsidR="00265012" w:rsidRDefault="00265012" w:rsidP="0016416C">
      <w:pPr>
        <w:pStyle w:val="fieldcomment"/>
        <w:tabs>
          <w:tab w:val="left" w:pos="1104"/>
        </w:tabs>
        <w:jc w:val="right"/>
        <w:rPr>
          <w:sz w:val="12"/>
          <w:szCs w:val="12"/>
          <w:lang w:val="ru-RU"/>
        </w:rPr>
      </w:pPr>
    </w:p>
    <w:p w:rsidR="00747BFF" w:rsidRPr="009401AB" w:rsidRDefault="00747BFF" w:rsidP="0016416C">
      <w:pPr>
        <w:pStyle w:val="fieldcomment"/>
        <w:tabs>
          <w:tab w:val="left" w:pos="1104"/>
        </w:tabs>
        <w:jc w:val="right"/>
        <w:rPr>
          <w:sz w:val="12"/>
          <w:szCs w:val="12"/>
          <w:lang w:val="ru-RU"/>
        </w:rPr>
      </w:pPr>
      <w:r w:rsidRPr="009401AB">
        <w:rPr>
          <w:sz w:val="12"/>
          <w:szCs w:val="12"/>
          <w:lang w:val="ru-RU"/>
        </w:rPr>
        <w:t xml:space="preserve">Приложение № 2 к Правилам Фонда </w:t>
      </w:r>
    </w:p>
    <w:p w:rsidR="00747BFF" w:rsidRPr="009401AB" w:rsidRDefault="00747BFF" w:rsidP="0016416C">
      <w:pPr>
        <w:pStyle w:val="1"/>
        <w:widowControl w:val="0"/>
        <w:autoSpaceDE w:val="0"/>
        <w:autoSpaceDN w:val="0"/>
        <w:adjustRightInd w:val="0"/>
        <w:spacing w:before="0" w:after="0"/>
        <w:rPr>
          <w:sz w:val="18"/>
          <w:szCs w:val="18"/>
          <w:lang w:val="ru-RU"/>
        </w:rPr>
      </w:pPr>
      <w:r w:rsidRPr="009401AB">
        <w:rPr>
          <w:sz w:val="18"/>
          <w:szCs w:val="18"/>
          <w:lang w:val="ru-RU"/>
        </w:rPr>
        <w:t xml:space="preserve">Заявка на приобретение инвестиционных паев </w:t>
      </w:r>
      <w:r w:rsidRPr="009401AB">
        <w:rPr>
          <w:sz w:val="18"/>
          <w:szCs w:val="18"/>
          <w:lang w:val="ru-RU"/>
        </w:rPr>
        <w:br/>
        <w:t>для номинальных держателей № _________</w:t>
      </w:r>
    </w:p>
    <w:p w:rsidR="00747BFF" w:rsidRPr="009401AB" w:rsidRDefault="00747BFF" w:rsidP="0016416C">
      <w:pPr>
        <w:pStyle w:val="fielddata"/>
        <w:rPr>
          <w:lang w:val="ru-RU"/>
        </w:rPr>
      </w:pPr>
      <w:r w:rsidRPr="009401AB">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20"/>
        <w:gridCol w:w="4884"/>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Название паевого инвестиционного фонда</w:t>
            </w:r>
          </w:p>
          <w:p w:rsidR="00747BFF" w:rsidRPr="009401AB" w:rsidRDefault="00747BFF" w:rsidP="0016416C">
            <w:pPr>
              <w:pStyle w:val="fieldname"/>
              <w:spacing w:before="0" w:after="0"/>
              <w:rPr>
                <w:sz w:val="14"/>
                <w:szCs w:val="14"/>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8" w:after="48"/>
        <w:rPr>
          <w:sz w:val="16"/>
          <w:szCs w:val="16"/>
        </w:rPr>
      </w:pPr>
      <w:r w:rsidRPr="009401AB">
        <w:rPr>
          <w:sz w:val="16"/>
          <w:szCs w:val="16"/>
        </w:rPr>
        <w:t>Заявитель – номинальный держатель</w:t>
      </w:r>
    </w:p>
    <w:tbl>
      <w:tblPr>
        <w:tblW w:w="4901" w:type="pct"/>
        <w:jc w:val="center"/>
        <w:tblCellSpacing w:w="0" w:type="dxa"/>
        <w:tblCellMar>
          <w:top w:w="45" w:type="dxa"/>
          <w:left w:w="45" w:type="dxa"/>
          <w:bottom w:w="45" w:type="dxa"/>
          <w:right w:w="45" w:type="dxa"/>
        </w:tblCellMar>
        <w:tblLook w:val="0000" w:firstRow="0" w:lastRow="0" w:firstColumn="0" w:lastColumn="0" w:noHBand="0" w:noVBand="0"/>
      </w:tblPr>
      <w:tblGrid>
        <w:gridCol w:w="5150"/>
        <w:gridCol w:w="4854"/>
      </w:tblGrid>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Полное наименование</w:t>
            </w:r>
          </w:p>
          <w:p w:rsidR="00747BFF" w:rsidRPr="009401AB" w:rsidRDefault="00747BFF" w:rsidP="0016416C">
            <w:pPr>
              <w:pStyle w:val="fieldname"/>
              <w:spacing w:before="0" w:after="0"/>
              <w:rPr>
                <w:sz w:val="9"/>
                <w:szCs w:val="9"/>
                <w:lang w:val="ru-RU"/>
              </w:rPr>
            </w:pPr>
            <w:r w:rsidRPr="009401AB">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о государственной регистрации</w:t>
            </w:r>
            <w:r w:rsidRPr="009401AB">
              <w:rPr>
                <w:bCs w:val="0"/>
                <w:sz w:val="9"/>
                <w:szCs w:val="9"/>
                <w:lang w:val="ru-RU"/>
              </w:rPr>
              <w:br/>
            </w:r>
            <w:r w:rsidRPr="009401AB">
              <w:rPr>
                <w:sz w:val="9"/>
                <w:szCs w:val="9"/>
                <w:lang w:val="ru-RU"/>
              </w:rPr>
              <w:t>(ОГРН, дата внесения в ЕГРЮЛ записи, наименование регистрирующего органа</w:t>
            </w:r>
            <w:r w:rsidRPr="009401AB">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p>
        </w:tc>
      </w:tr>
    </w:tbl>
    <w:p w:rsidR="00747BFF" w:rsidRPr="009401AB" w:rsidRDefault="00747BFF" w:rsidP="0016416C">
      <w:pPr>
        <w:pStyle w:val="3"/>
        <w:widowControl w:val="0"/>
        <w:autoSpaceDE w:val="0"/>
        <w:autoSpaceDN w:val="0"/>
        <w:adjustRightInd w:val="0"/>
        <w:spacing w:before="48" w:after="48"/>
        <w:rPr>
          <w:sz w:val="16"/>
          <w:szCs w:val="16"/>
        </w:rPr>
      </w:pPr>
      <w:r w:rsidRPr="009401AB">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70"/>
        <w:gridCol w:w="4834"/>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16416C">
            <w:pPr>
              <w:pStyle w:val="fieldname"/>
              <w:spacing w:before="0" w:after="0"/>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8" w:after="48"/>
        <w:rPr>
          <w:b w:val="0"/>
          <w:i/>
          <w:sz w:val="16"/>
          <w:szCs w:val="16"/>
          <w:lang w:val="ru-RU"/>
        </w:rPr>
      </w:pPr>
      <w:r w:rsidRPr="009401AB">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20"/>
        <w:gridCol w:w="4884"/>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pP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bl>
    <w:p w:rsidR="00747BFF" w:rsidRPr="009401AB" w:rsidRDefault="00747BFF" w:rsidP="0016416C">
      <w:pPr>
        <w:pStyle w:val="3"/>
        <w:widowControl w:val="0"/>
        <w:autoSpaceDE w:val="0"/>
        <w:autoSpaceDN w:val="0"/>
        <w:adjustRightInd w:val="0"/>
        <w:spacing w:before="48" w:after="48"/>
        <w:rPr>
          <w:sz w:val="16"/>
          <w:szCs w:val="16"/>
          <w:lang w:val="ru-RU"/>
        </w:rPr>
      </w:pPr>
      <w:r w:rsidRPr="009401AB">
        <w:rPr>
          <w:sz w:val="16"/>
          <w:szCs w:val="16"/>
          <w:lang w:val="ru-RU"/>
        </w:rPr>
        <w:t>Прошу выдать инвестиционные паи Фонда в количестве</w:t>
      </w:r>
      <w:r w:rsidRPr="009401AB">
        <w:rPr>
          <w:rStyle w:val="aa"/>
          <w:rFonts w:cs="Arial"/>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20"/>
        <w:gridCol w:w="4884"/>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pPr>
          </w:p>
        </w:tc>
      </w:tr>
    </w:tbl>
    <w:p w:rsidR="00747BFF" w:rsidRPr="009401AB" w:rsidRDefault="00747BFF" w:rsidP="0016416C">
      <w:pPr>
        <w:pStyle w:val="3"/>
        <w:widowControl w:val="0"/>
        <w:autoSpaceDE w:val="0"/>
        <w:autoSpaceDN w:val="0"/>
        <w:adjustRightInd w:val="0"/>
        <w:spacing w:before="48" w:after="48"/>
        <w:rPr>
          <w:b w:val="0"/>
          <w:lang w:val="ru-RU"/>
        </w:rPr>
      </w:pPr>
      <w:r w:rsidRPr="009401AB">
        <w:rPr>
          <w:sz w:val="16"/>
          <w:szCs w:val="16"/>
          <w:lang w:val="ru-RU"/>
        </w:rPr>
        <w:t>Прошу выдать инвестиционные паи Фонда на сумму денежных средств и (или) на стоимость имущества</w:t>
      </w:r>
      <w:r w:rsidRPr="009401AB">
        <w:rPr>
          <w:rStyle w:val="aa"/>
          <w:rFonts w:cs="Arial"/>
          <w:sz w:val="16"/>
          <w:szCs w:val="16"/>
          <w:lang w:val="ru-RU"/>
        </w:rPr>
        <w:footnoteReference w:customMarkFollows="1" w:id="6"/>
        <w:t>2</w:t>
      </w:r>
      <w:r w:rsidRPr="009401AB">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firstRow="0" w:lastRow="0" w:firstColumn="0" w:lastColumn="0" w:noHBand="0" w:noVBand="0"/>
      </w:tblPr>
      <w:tblGrid>
        <w:gridCol w:w="5638"/>
        <w:gridCol w:w="2594"/>
        <w:gridCol w:w="1974"/>
      </w:tblGrid>
      <w:tr w:rsidR="00747BFF" w:rsidRPr="009401AB" w:rsidTr="0016416C">
        <w:trPr>
          <w:trHeight w:val="805"/>
          <w:tblCellSpacing w:w="22" w:type="dxa"/>
          <w:jc w:val="center"/>
        </w:trPr>
        <w:tc>
          <w:tcPr>
            <w:tcW w:w="2730" w:type="pct"/>
            <w:tcBorders>
              <w:top w:val="nil"/>
              <w:left w:val="nil"/>
              <w:right w:val="nil"/>
            </w:tcBorders>
            <w:shd w:val="clear" w:color="auto" w:fill="C0C0C0"/>
            <w:vAlign w:val="center"/>
          </w:tcPr>
          <w:p w:rsidR="00747BFF" w:rsidRPr="009401AB" w:rsidRDefault="00747BFF" w:rsidP="0016416C">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16416C">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747BFF" w:rsidRPr="009401AB" w:rsidRDefault="00747BFF" w:rsidP="0016416C">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применимо),шт.</w:t>
            </w:r>
          </w:p>
        </w:tc>
        <w:tc>
          <w:tcPr>
            <w:tcW w:w="934" w:type="pct"/>
            <w:tcBorders>
              <w:top w:val="nil"/>
              <w:left w:val="nil"/>
              <w:right w:val="nil"/>
            </w:tcBorders>
            <w:shd w:val="clear" w:color="auto" w:fill="C0C0C0"/>
            <w:vAlign w:val="center"/>
          </w:tcPr>
          <w:p w:rsidR="00747BFF" w:rsidRPr="009401AB" w:rsidRDefault="00747BFF" w:rsidP="0016416C">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имущества),руб.</w:t>
            </w:r>
          </w:p>
        </w:tc>
      </w:tr>
      <w:tr w:rsidR="00747BFF" w:rsidRPr="009401AB" w:rsidTr="0016416C">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c>
          <w:tcPr>
            <w:tcW w:w="934" w:type="pct"/>
            <w:tcBorders>
              <w:top w:val="nil"/>
              <w:left w:val="single" w:sz="4" w:space="0" w:color="808080"/>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r>
    </w:tbl>
    <w:p w:rsidR="00747BFF" w:rsidRPr="009401AB" w:rsidRDefault="00747BFF" w:rsidP="0016416C">
      <w:pPr>
        <w:pStyle w:val="3"/>
        <w:widowControl w:val="0"/>
        <w:autoSpaceDE w:val="0"/>
        <w:autoSpaceDN w:val="0"/>
        <w:adjustRightInd w:val="0"/>
        <w:spacing w:before="40" w:after="40"/>
        <w:rPr>
          <w:sz w:val="14"/>
          <w:szCs w:val="14"/>
          <w:lang w:val="ru-RU"/>
        </w:rPr>
      </w:pPr>
      <w:r w:rsidRPr="009401AB">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CellMar>
          <w:top w:w="45" w:type="dxa"/>
          <w:left w:w="45" w:type="dxa"/>
          <w:bottom w:w="45" w:type="dxa"/>
          <w:right w:w="45" w:type="dxa"/>
        </w:tblCellMar>
        <w:tblLook w:val="0000" w:firstRow="0" w:lastRow="0" w:firstColumn="0" w:lastColumn="0" w:noHBand="0" w:noVBand="0"/>
      </w:tblPr>
      <w:tblGrid>
        <w:gridCol w:w="5343"/>
        <w:gridCol w:w="4808"/>
      </w:tblGrid>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spacing w:after="0"/>
            </w:pPr>
          </w:p>
        </w:tc>
      </w:tr>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0" w:after="40"/>
        <w:rPr>
          <w:sz w:val="14"/>
          <w:szCs w:val="14"/>
          <w:lang w:val="ru-RU"/>
        </w:rPr>
      </w:pPr>
      <w:r w:rsidRPr="009401AB">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name"/>
              <w:rPr>
                <w:sz w:val="14"/>
                <w:szCs w:val="14"/>
                <w:lang w:val="ru-RU"/>
              </w:rPr>
            </w:pPr>
            <w:bookmarkStart w:id="24" w:name="p_27"/>
            <w:bookmarkStart w:id="25" w:name="p_28"/>
            <w:bookmarkStart w:id="26" w:name="p_47"/>
            <w:bookmarkEnd w:id="24"/>
            <w:bookmarkEnd w:id="25"/>
            <w:bookmarkEnd w:id="26"/>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bCs w:val="0"/>
                <w:iCs/>
                <w:noProof/>
                <w:sz w:val="14"/>
                <w:szCs w:val="14"/>
                <w:lang w:val="ru-RU"/>
              </w:rPr>
              <w:t>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spacing w:after="0"/>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firstRow="0" w:lastRow="0" w:firstColumn="0" w:lastColumn="0" w:noHBand="0" w:noVBand="0"/>
      </w:tblPr>
      <w:tblGrid>
        <w:gridCol w:w="7875"/>
      </w:tblGrid>
      <w:tr w:rsidR="00265012" w:rsidRPr="009401AB" w:rsidTr="0016416C">
        <w:trPr>
          <w:trHeight w:val="677"/>
          <w:tblCellSpacing w:w="75" w:type="dxa"/>
        </w:trPr>
        <w:tc>
          <w:tcPr>
            <w:tcW w:w="4810" w:type="pct"/>
            <w:tcMar>
              <w:top w:w="30" w:type="dxa"/>
              <w:left w:w="75" w:type="dxa"/>
              <w:bottom w:w="30" w:type="dxa"/>
              <w:right w:w="75" w:type="dxa"/>
            </w:tcMar>
          </w:tcPr>
          <w:p w:rsidR="00265012" w:rsidRPr="009401AB" w:rsidRDefault="00265012" w:rsidP="00265012">
            <w:pPr>
              <w:pStyle w:val="signfield"/>
              <w:spacing w:before="0" w:after="0"/>
              <w:rPr>
                <w:lang w:val="ru-RU"/>
              </w:rPr>
            </w:pPr>
            <w:r w:rsidRPr="009401AB">
              <w:rPr>
                <w:lang w:val="ru-RU"/>
              </w:rPr>
              <w:t>Подпись уполномоченного представителя</w:t>
            </w:r>
          </w:p>
          <w:p w:rsidR="00265012" w:rsidRDefault="00265012" w:rsidP="00265012">
            <w:pPr>
              <w:pStyle w:val="stampfield"/>
              <w:spacing w:after="0"/>
              <w:ind w:left="0"/>
              <w:rPr>
                <w:sz w:val="16"/>
                <w:szCs w:val="16"/>
                <w:lang w:val="ru-RU"/>
              </w:rPr>
            </w:pPr>
            <w:r w:rsidRPr="009401AB">
              <w:rPr>
                <w:sz w:val="16"/>
                <w:szCs w:val="16"/>
                <w:lang w:val="ru-RU"/>
              </w:rPr>
              <w:t xml:space="preserve">                                                                                       М.П.</w:t>
            </w:r>
          </w:p>
          <w:p w:rsidR="00265012" w:rsidRPr="009401AB" w:rsidRDefault="00265012" w:rsidP="00265012">
            <w:pPr>
              <w:pStyle w:val="stampfield"/>
              <w:spacing w:after="0"/>
              <w:ind w:left="0"/>
              <w:rPr>
                <w:sz w:val="16"/>
                <w:szCs w:val="16"/>
                <w:lang w:val="ru-RU"/>
              </w:rPr>
            </w:pPr>
          </w:p>
        </w:tc>
      </w:tr>
    </w:tbl>
    <w:p w:rsidR="00265012" w:rsidRDefault="00265012" w:rsidP="00265012">
      <w:pPr>
        <w:pStyle w:val="fieldcomment"/>
        <w:jc w:val="center"/>
        <w:rPr>
          <w:sz w:val="12"/>
          <w:szCs w:val="12"/>
          <w:lang w:val="ru-RU"/>
        </w:rPr>
      </w:pPr>
    </w:p>
    <w:p w:rsidR="00265012" w:rsidRDefault="00265012" w:rsidP="00265012">
      <w:pPr>
        <w:pStyle w:val="fieldcomment"/>
        <w:jc w:val="center"/>
        <w:rPr>
          <w:sz w:val="12"/>
          <w:szCs w:val="12"/>
          <w:lang w:val="ru-RU"/>
        </w:rPr>
      </w:pPr>
    </w:p>
    <w:p w:rsidR="00265012" w:rsidRDefault="00265012" w:rsidP="00265012">
      <w:pPr>
        <w:pStyle w:val="fieldcomment"/>
        <w:jc w:val="center"/>
        <w:rPr>
          <w:sz w:val="12"/>
          <w:szCs w:val="12"/>
          <w:lang w:val="ru-RU"/>
        </w:rPr>
      </w:pPr>
    </w:p>
    <w:p w:rsidR="00A027F0" w:rsidRDefault="00A027F0" w:rsidP="00AC7F38">
      <w:pPr>
        <w:pStyle w:val="1"/>
        <w:spacing w:before="0" w:after="0"/>
        <w:rPr>
          <w:sz w:val="20"/>
          <w:szCs w:val="20"/>
          <w:lang w:val="ru-RU"/>
        </w:rPr>
      </w:pPr>
    </w:p>
    <w:p w:rsidR="00A027F0" w:rsidRDefault="00A027F0" w:rsidP="00AC7F38">
      <w:pPr>
        <w:pStyle w:val="1"/>
        <w:spacing w:before="0" w:after="0"/>
        <w:rPr>
          <w:sz w:val="20"/>
          <w:szCs w:val="20"/>
          <w:lang w:val="ru-RU"/>
        </w:rPr>
      </w:pPr>
    </w:p>
    <w:p w:rsidR="00E833CF" w:rsidRDefault="00E833CF" w:rsidP="00E833CF">
      <w:pPr>
        <w:pStyle w:val="fieldcomment"/>
        <w:jc w:val="right"/>
        <w:rPr>
          <w:sz w:val="12"/>
          <w:szCs w:val="12"/>
          <w:lang w:val="ru-RU"/>
        </w:rPr>
      </w:pPr>
    </w:p>
    <w:p w:rsidR="00E833CF" w:rsidRDefault="00E833CF" w:rsidP="00E833CF">
      <w:pPr>
        <w:pStyle w:val="fieldcomment"/>
        <w:jc w:val="right"/>
        <w:rPr>
          <w:sz w:val="12"/>
          <w:szCs w:val="12"/>
          <w:lang w:val="ru-RU"/>
        </w:rPr>
      </w:pPr>
    </w:p>
    <w:p w:rsidR="00E833CF" w:rsidRDefault="00E833CF" w:rsidP="00E833CF">
      <w:pPr>
        <w:pStyle w:val="fieldcomment"/>
        <w:jc w:val="right"/>
        <w:rPr>
          <w:sz w:val="12"/>
          <w:szCs w:val="12"/>
          <w:lang w:val="ru-RU"/>
        </w:rPr>
      </w:pPr>
    </w:p>
    <w:p w:rsidR="00E833CF" w:rsidRDefault="00E833CF" w:rsidP="00E833CF">
      <w:pPr>
        <w:pStyle w:val="fieldcomment"/>
        <w:jc w:val="right"/>
        <w:rPr>
          <w:sz w:val="12"/>
          <w:szCs w:val="12"/>
          <w:lang w:val="ru-RU"/>
        </w:rPr>
      </w:pPr>
    </w:p>
    <w:p w:rsidR="00E833CF" w:rsidRPr="009401AB" w:rsidRDefault="00E833CF" w:rsidP="00E833CF">
      <w:pPr>
        <w:pStyle w:val="fieldcomment"/>
        <w:jc w:val="right"/>
        <w:rPr>
          <w:sz w:val="12"/>
          <w:szCs w:val="12"/>
          <w:lang w:val="ru-RU"/>
        </w:rPr>
      </w:pPr>
      <w:r w:rsidRPr="009401AB">
        <w:rPr>
          <w:sz w:val="12"/>
          <w:szCs w:val="12"/>
          <w:lang w:val="ru-RU"/>
        </w:rPr>
        <w:t xml:space="preserve">Приложение № 3 к Правилам Фонда </w:t>
      </w: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№____________ </w:t>
      </w:r>
      <w:r w:rsidRPr="009401AB">
        <w:rPr>
          <w:sz w:val="20"/>
          <w:szCs w:val="20"/>
          <w:lang w:val="ru-RU"/>
        </w:rPr>
        <w:br/>
      </w:r>
    </w:p>
    <w:p w:rsidR="00747BFF" w:rsidRPr="00A027F0" w:rsidRDefault="00747BFF" w:rsidP="00AC7F38">
      <w:pPr>
        <w:pStyle w:val="1"/>
        <w:spacing w:before="0" w:after="0"/>
        <w:jc w:val="left"/>
        <w:rPr>
          <w:bCs w:val="0"/>
          <w:sz w:val="16"/>
          <w:szCs w:val="16"/>
          <w:lang w:val="ru-RU"/>
        </w:rPr>
      </w:pPr>
      <w:r w:rsidRPr="00A027F0">
        <w:rPr>
          <w:bCs w:val="0"/>
          <w:sz w:val="16"/>
          <w:szCs w:val="16"/>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Cs w:val="0"/>
        </w:rPr>
      </w:pPr>
      <w:r w:rsidRPr="009401AB">
        <w:rPr>
          <w:bCs w:val="0"/>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9"/>
                <w:szCs w:val="9"/>
                <w:lang w:val="ru-RU"/>
              </w:rPr>
            </w:pPr>
            <w:r w:rsidRPr="009401AB">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150"/>
        <w:rPr>
          <w:bCs w:val="0"/>
        </w:rPr>
      </w:pPr>
      <w:r w:rsidRPr="009401AB">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16416C">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r w:rsidR="00747BFF" w:rsidRPr="009401AB" w:rsidTr="0016416C">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16416C">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16416C">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bCs w:val="0"/>
        </w:rPr>
      </w:pPr>
      <w:r w:rsidRPr="009401AB">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Прошу перечислить сумму денежной компенсации на счет</w:t>
            </w:r>
            <w:r w:rsidRPr="009401AB">
              <w:rPr>
                <w:rStyle w:val="aa"/>
                <w:lang w:val="ru-RU"/>
              </w:rPr>
              <w:footnoteReference w:customMarkFollows="1" w:id="8"/>
              <w:t>п1</w:t>
            </w:r>
            <w:r w:rsidRPr="009401AB">
              <w:rPr>
                <w:b w:val="0"/>
                <w:bCs w:val="0"/>
                <w:sz w:val="9"/>
                <w:szCs w:val="9"/>
                <w:lang w:val="ru-RU"/>
              </w:rPr>
              <w:br/>
            </w:r>
            <w:r w:rsidRPr="009401AB">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af3"/>
        <w:spacing w:before="375"/>
        <w:jc w:val="center"/>
        <w:rPr>
          <w:b/>
          <w:bCs/>
        </w:rPr>
      </w:pPr>
      <w:r w:rsidRPr="009401AB">
        <w:rPr>
          <w:b/>
          <w:bCs/>
          <w:lang w:val="ru-RU"/>
        </w:rPr>
        <w:t xml:space="preserve">Настоящая заявка носит безотзывный характер. </w:t>
      </w:r>
      <w:r w:rsidRPr="009401AB">
        <w:rPr>
          <w:b/>
          <w:bCs/>
        </w:rPr>
        <w:t>С Правилами Фонда ознакомлен.</w:t>
      </w:r>
    </w:p>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7875"/>
      </w:tblGrid>
      <w:tr w:rsidR="00747BFF" w:rsidRPr="009401AB" w:rsidTr="00A027F0">
        <w:trPr>
          <w:tblCellSpacing w:w="75" w:type="dxa"/>
        </w:trPr>
        <w:tc>
          <w:tcPr>
            <w:tcW w:w="4813"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
                <w:bCs/>
                <w:sz w:val="12"/>
                <w:szCs w:val="12"/>
                <w:vertAlign w:val="superscript"/>
                <w:lang w:val="ru-RU"/>
              </w:rPr>
              <w:t xml:space="preserve">                                                                                     (или уполномоченного представителя)</w:t>
            </w:r>
            <w:r w:rsidRPr="009401AB">
              <w:rPr>
                <w:lang w:val="ru-RU"/>
              </w:rPr>
              <w:t xml:space="preserve">                                                  М.П.</w:t>
            </w:r>
          </w:p>
        </w:tc>
      </w:tr>
      <w:tr w:rsidR="00747BFF" w:rsidRPr="009401AB" w:rsidTr="00A027F0">
        <w:trPr>
          <w:trHeight w:val="542"/>
          <w:tblCellSpacing w:w="75" w:type="dxa"/>
        </w:trPr>
        <w:tc>
          <w:tcPr>
            <w:tcW w:w="4813"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rPr>
                <w:rFonts w:ascii="Arial" w:hAnsi="Arial" w:cs="Arial"/>
                <w:sz w:val="20"/>
              </w:rPr>
            </w:pPr>
            <w:r w:rsidRPr="009401AB">
              <w:t xml:space="preserve">                                                                                                 </w:t>
            </w:r>
            <w:r w:rsidRPr="009401AB">
              <w:rPr>
                <w:rFonts w:ascii="Arial" w:hAnsi="Arial" w:cs="Arial"/>
                <w:sz w:val="20"/>
              </w:rPr>
              <w:t>М.П.</w:t>
            </w:r>
          </w:p>
        </w:tc>
      </w:tr>
    </w:tbl>
    <w:p w:rsidR="00747BFF" w:rsidRPr="009401AB" w:rsidRDefault="00747BFF" w:rsidP="00E12FEF">
      <w:pPr>
        <w:pStyle w:val="fieldcomment"/>
        <w:jc w:val="right"/>
        <w:rPr>
          <w:sz w:val="12"/>
          <w:szCs w:val="12"/>
          <w:lang w:val="ru-RU"/>
        </w:rPr>
      </w:pPr>
      <w:r w:rsidRPr="00B6522A">
        <w:rPr>
          <w:lang w:val="ru-RU"/>
        </w:rPr>
        <w:br w:type="page"/>
      </w:r>
      <w:r w:rsidRPr="009401AB">
        <w:rPr>
          <w:sz w:val="12"/>
          <w:szCs w:val="12"/>
          <w:lang w:val="ru-RU"/>
        </w:rPr>
        <w:t xml:space="preserve">Приложение № 4 к Правилам Фонда </w:t>
      </w:r>
    </w:p>
    <w:p w:rsidR="00747BFF" w:rsidRPr="009401AB" w:rsidRDefault="00747BFF" w:rsidP="00AC7F38">
      <w:pPr>
        <w:pStyle w:val="fieldcomment"/>
        <w:spacing w:before="0" w:after="0"/>
        <w:rPr>
          <w:lang w:val="ru-RU"/>
        </w:rPr>
      </w:pP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w:t>
      </w:r>
    </w:p>
    <w:p w:rsidR="00747BFF" w:rsidRPr="009401AB" w:rsidRDefault="00747BFF" w:rsidP="00AC7F38">
      <w:pPr>
        <w:pStyle w:val="1"/>
        <w:spacing w:before="0" w:after="0"/>
        <w:rPr>
          <w:sz w:val="20"/>
          <w:szCs w:val="20"/>
          <w:lang w:val="ru-RU"/>
        </w:rPr>
      </w:pPr>
      <w:r w:rsidRPr="009401AB">
        <w:rPr>
          <w:sz w:val="20"/>
          <w:szCs w:val="20"/>
          <w:lang w:val="ru-RU"/>
        </w:rPr>
        <w:t>для номинальных держателей № ______________</w:t>
      </w:r>
      <w:r w:rsidRPr="009401AB">
        <w:rPr>
          <w:sz w:val="20"/>
          <w:szCs w:val="20"/>
          <w:lang w:val="ru-RU"/>
        </w:rPr>
        <w:br/>
      </w:r>
    </w:p>
    <w:p w:rsidR="00747BFF" w:rsidRPr="009401AB" w:rsidRDefault="00747BFF" w:rsidP="00AC7F38">
      <w:pPr>
        <w:pStyle w:val="fielddata"/>
        <w:rPr>
          <w:sz w:val="14"/>
          <w:szCs w:val="14"/>
          <w:lang w:val="ru-RU"/>
        </w:rPr>
      </w:pPr>
      <w:r w:rsidRPr="009401AB">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6"/>
          <w:szCs w:val="16"/>
        </w:rPr>
      </w:pPr>
      <w:r w:rsidRPr="009401AB">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наименование</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sz w:val="14"/>
                <w:szCs w:val="14"/>
                <w:lang w:val="ru-RU"/>
              </w:rPr>
              <w:t>Документ о государственной регистрации</w:t>
            </w:r>
            <w:r w:rsidRPr="009401AB">
              <w:rPr>
                <w:b w:val="0"/>
                <w:bCs w:val="0"/>
                <w:sz w:val="9"/>
                <w:szCs w:val="9"/>
                <w:lang w:val="ru-RU"/>
              </w:rPr>
              <w:br/>
            </w:r>
            <w:r w:rsidRPr="009401AB">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50"/>
        <w:rPr>
          <w:bCs w:val="0"/>
          <w:sz w:val="16"/>
          <w:szCs w:val="16"/>
        </w:rPr>
      </w:pPr>
      <w:r w:rsidRPr="009401AB">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ind w:left="75"/>
              <w:rPr>
                <w:sz w:val="14"/>
                <w:szCs w:val="14"/>
                <w:lang w:val="ru-RU"/>
              </w:rPr>
            </w:pPr>
            <w:r w:rsidRPr="009401AB">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rPr>
                <w:lang w:val="ru-RU"/>
              </w:rPr>
            </w:pPr>
          </w:p>
          <w:p w:rsidR="00747BFF" w:rsidRPr="009401AB" w:rsidRDefault="00747BFF" w:rsidP="00500D7F">
            <w:pPr>
              <w:pStyle w:val="fieldname"/>
              <w:spacing w:before="0" w:after="0"/>
              <w:ind w:left="-51"/>
              <w:rPr>
                <w:sz w:val="9"/>
                <w:szCs w:val="9"/>
                <w:lang w:val="ru-RU"/>
              </w:rPr>
            </w:pPr>
            <w:r w:rsidRPr="009401AB">
              <w:rPr>
                <w:lang w:val="ru-RU"/>
              </w:rPr>
              <w:t>Действующий на основании</w:t>
            </w:r>
            <w:r w:rsidRPr="009401AB">
              <w:rPr>
                <w:b w:val="0"/>
                <w:bCs w:val="0"/>
                <w:sz w:val="9"/>
                <w:szCs w:val="9"/>
                <w:lang w:val="ru-RU"/>
              </w:rPr>
              <w:br/>
            </w:r>
            <w:r w:rsidRPr="009401AB">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Cs w:val="0"/>
        </w:rPr>
      </w:pPr>
      <w:r w:rsidRPr="009401AB">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Прошу перечислить сумму денежной компенсации на счет</w:t>
            </w:r>
            <w:r w:rsidRPr="009401AB">
              <w:rPr>
                <w:rStyle w:val="aa"/>
                <w:lang w:val="ru-RU"/>
              </w:rPr>
              <w:footnoteReference w:customMarkFollows="1" w:id="9"/>
              <w:t>п1</w:t>
            </w:r>
            <w:r w:rsidRPr="009401AB">
              <w:rPr>
                <w:b w:val="0"/>
                <w:bCs w:val="0"/>
                <w:sz w:val="9"/>
                <w:szCs w:val="9"/>
                <w:lang w:val="ru-RU"/>
              </w:rPr>
              <w:br/>
            </w:r>
            <w:r w:rsidRPr="009401AB">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3"/>
        <w:spacing w:before="150"/>
        <w:rPr>
          <w:bCs w:val="0"/>
          <w:sz w:val="14"/>
          <w:szCs w:val="14"/>
          <w:lang w:val="ru-RU"/>
        </w:rPr>
      </w:pPr>
      <w:r w:rsidRPr="009401AB">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4"/>
          <w:szCs w:val="14"/>
          <w:lang w:val="ru-RU"/>
        </w:rPr>
      </w:pPr>
      <w:r w:rsidRPr="009401AB">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09"/>
        <w:gridCol w:w="459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sz w:val="14"/>
                <w:szCs w:val="14"/>
                <w:lang w:val="ru-RU"/>
              </w:rPr>
            </w:pPr>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p>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bCs w:val="0"/>
                <w:iCs/>
                <w:noProof/>
                <w:sz w:val="14"/>
                <w:szCs w:val="14"/>
                <w:lang w:val="ru-RU"/>
              </w:rPr>
            </w:pPr>
            <w:r w:rsidRPr="009401AB">
              <w:rPr>
                <w:bCs w:val="0"/>
                <w:iCs/>
                <w:noProof/>
                <w:sz w:val="14"/>
                <w:szCs w:val="14"/>
                <w:lang w:val="ru-RU"/>
              </w:rPr>
              <w:t>Является ли владельц налоговым резидентом РФ</w:t>
            </w:r>
          </w:p>
          <w:p w:rsidR="00747BFF" w:rsidRPr="009401AB" w:rsidRDefault="00747BFF" w:rsidP="00500D7F">
            <w:pPr>
              <w:pStyle w:val="fieldname"/>
              <w:spacing w:after="0"/>
              <w:ind w:left="75"/>
              <w:rPr>
                <w:sz w:val="14"/>
                <w:szCs w:val="14"/>
                <w:lang w:val="ru-RU"/>
              </w:rPr>
            </w:pPr>
            <w:r w:rsidRPr="009401AB">
              <w:rPr>
                <w:rStyle w:val="fieldcomment1"/>
              </w:rPr>
              <w:t>(да</w:t>
            </w:r>
            <w:r w:rsidRPr="009401AB">
              <w:rPr>
                <w:rStyle w:val="fieldcomment1"/>
                <w:lang w:val="ru-RU"/>
              </w:rPr>
              <w:t>/</w:t>
            </w:r>
            <w:r w:rsidRPr="009401AB">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firstRow="0" w:lastRow="0" w:firstColumn="0" w:lastColumn="0" w:noHBand="0" w:noVBand="0"/>
      </w:tblPr>
      <w:tblGrid>
        <w:gridCol w:w="7875"/>
      </w:tblGrid>
      <w:tr w:rsidR="00747BFF" w:rsidRPr="009401AB" w:rsidTr="00500D7F">
        <w:trPr>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уполномоченного представителя</w:t>
            </w:r>
          </w:p>
          <w:p w:rsidR="00747BFF" w:rsidRPr="009401AB" w:rsidRDefault="00747BFF" w:rsidP="00500D7F">
            <w:pPr>
              <w:pStyle w:val="stampfield"/>
              <w:spacing w:after="0" w:line="160" w:lineRule="atLeast"/>
              <w:ind w:left="142"/>
              <w:rPr>
                <w:sz w:val="16"/>
                <w:szCs w:val="16"/>
                <w:lang w:val="ru-RU"/>
              </w:rPr>
            </w:pPr>
            <w:r w:rsidRPr="009401AB">
              <w:rPr>
                <w:b/>
                <w:bCs/>
                <w:sz w:val="16"/>
                <w:szCs w:val="16"/>
                <w:vertAlign w:val="superscript"/>
                <w:lang w:val="ru-RU"/>
              </w:rPr>
              <w:t xml:space="preserve">                                                                                                                                                            </w:t>
            </w:r>
            <w:r w:rsidRPr="009401AB">
              <w:rPr>
                <w:sz w:val="16"/>
                <w:szCs w:val="16"/>
                <w:lang w:val="ru-RU"/>
              </w:rPr>
              <w:t xml:space="preserve">                                                 М.П.</w:t>
            </w:r>
          </w:p>
        </w:tc>
      </w:tr>
      <w:tr w:rsidR="00747BFF" w:rsidRPr="009401AB" w:rsidTr="00500D7F">
        <w:trPr>
          <w:trHeight w:val="542"/>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160" w:lineRule="atLeast"/>
              <w:rPr>
                <w:rFonts w:ascii="Arial" w:hAnsi="Arial" w:cs="Arial"/>
                <w:sz w:val="16"/>
                <w:szCs w:val="16"/>
              </w:rPr>
            </w:pPr>
            <w:r w:rsidRPr="009401AB">
              <w:rPr>
                <w:sz w:val="16"/>
                <w:szCs w:val="16"/>
              </w:rPr>
              <w:t xml:space="preserve">                                                                                                                                                                         </w:t>
            </w:r>
            <w:r w:rsidRPr="009401AB">
              <w:rPr>
                <w:rFonts w:ascii="Arial" w:hAnsi="Arial" w:cs="Arial"/>
                <w:sz w:val="16"/>
                <w:szCs w:val="16"/>
              </w:rPr>
              <w:t>М.П.</w:t>
            </w:r>
          </w:p>
        </w:tc>
      </w:tr>
    </w:tbl>
    <w:p w:rsidR="00747BFF" w:rsidRPr="009401AB" w:rsidRDefault="00747BFF" w:rsidP="00AC7F38">
      <w:pPr>
        <w:pStyle w:val="af3"/>
        <w:spacing w:before="120"/>
        <w:jc w:val="center"/>
        <w:rPr>
          <w:b/>
          <w:bCs/>
        </w:rPr>
      </w:pPr>
      <w:r w:rsidRPr="009401AB">
        <w:rPr>
          <w:b/>
          <w:bCs/>
          <w:lang w:val="ru-RU"/>
        </w:rPr>
        <w:t xml:space="preserve">Настоящая заявка носит безотзывный характер. </w:t>
      </w:r>
      <w:r w:rsidRPr="009401AB">
        <w:rPr>
          <w:b/>
          <w:bCs/>
        </w:rPr>
        <w:t>С Правилами Фонда ознакомлен.</w:t>
      </w:r>
    </w:p>
    <w:p w:rsidR="00747BFF" w:rsidRPr="009401AB" w:rsidRDefault="00747BFF" w:rsidP="00AC7F38">
      <w:pPr>
        <w:pStyle w:val="fieldcomment"/>
        <w:jc w:val="right"/>
        <w:rPr>
          <w:lang w:val="ru-RU"/>
        </w:rPr>
      </w:pPr>
    </w:p>
    <w:p w:rsidR="00747BFF" w:rsidRPr="009401AB" w:rsidRDefault="00747BFF" w:rsidP="00AC7F38">
      <w:pPr>
        <w:pStyle w:val="fieldcomment"/>
        <w:rPr>
          <w:rFonts w:ascii="Times New Roman" w:hAnsi="Times New Roman"/>
          <w:szCs w:val="28"/>
          <w:lang w:val="ru-RU"/>
        </w:rPr>
      </w:pPr>
    </w:p>
    <w:sectPr w:rsidR="00747BFF" w:rsidRPr="009401AB" w:rsidSect="00AE31E8">
      <w:headerReference w:type="default" r:id="rId13"/>
      <w:headerReference w:type="first" r:id="rId14"/>
      <w:pgSz w:w="11907" w:h="16840" w:code="9"/>
      <w:pgMar w:top="426" w:right="567" w:bottom="709" w:left="1134"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68" w:rsidRDefault="00090B68">
      <w:r>
        <w:separator/>
      </w:r>
    </w:p>
  </w:endnote>
  <w:endnote w:type="continuationSeparator" w:id="0">
    <w:p w:rsidR="00090B68" w:rsidRDefault="0009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68" w:rsidRDefault="00090B68">
      <w:r>
        <w:separator/>
      </w:r>
    </w:p>
  </w:footnote>
  <w:footnote w:type="continuationSeparator" w:id="0">
    <w:p w:rsidR="00090B68" w:rsidRDefault="00090B68">
      <w:r>
        <w:continuationSeparator/>
      </w:r>
    </w:p>
  </w:footnote>
  <w:footnote w:id="1">
    <w:p w:rsidR="00090B68" w:rsidRDefault="00090B68" w:rsidP="00AC7F38">
      <w:pPr>
        <w:autoSpaceDE w:val="0"/>
        <w:autoSpaceDN w:val="0"/>
        <w:adjustRightInd w:val="0"/>
        <w:spacing w:line="240" w:lineRule="auto"/>
      </w:pPr>
      <w:r w:rsidRPr="00967A53">
        <w:rPr>
          <w:rStyle w:val="aa"/>
          <w:bCs/>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090B68" w:rsidRDefault="00090B68" w:rsidP="00AC7F38">
      <w:pPr>
        <w:pStyle w:val="ab"/>
      </w:pPr>
      <w:r w:rsidRPr="00754320">
        <w:rPr>
          <w:rStyle w:val="aa"/>
          <w:b/>
          <w:sz w:val="16"/>
          <w:szCs w:val="16"/>
        </w:rPr>
        <w:t>1</w:t>
      </w:r>
      <w:r>
        <w:t xml:space="preserve"> </w:t>
      </w:r>
      <w:r w:rsidRPr="00094EC8">
        <w:rPr>
          <w:rFonts w:ascii="Arial" w:hAnsi="Arial" w:cs="Arial"/>
          <w:b/>
          <w:bCs/>
          <w:sz w:val="9"/>
          <w:szCs w:val="9"/>
          <w:lang w:eastAsia="en-US"/>
        </w:rPr>
        <w:t>заполняется в случае осуществления 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неденежных средств.</w:t>
      </w:r>
    </w:p>
  </w:footnote>
  <w:footnote w:id="3">
    <w:p w:rsidR="00090B68" w:rsidRDefault="00090B68" w:rsidP="00AC7F38">
      <w:pPr>
        <w:pStyle w:val="ab"/>
      </w:pPr>
      <w:r w:rsidRPr="00754320">
        <w:rPr>
          <w:rStyle w:val="aa"/>
          <w:b/>
          <w:sz w:val="16"/>
          <w:szCs w:val="16"/>
        </w:rPr>
        <w:t>2</w:t>
      </w:r>
      <w: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 если настоящими Правилами предусмотрена передача в оплату инвестиционных паев неденежных средств.</w:t>
      </w:r>
    </w:p>
  </w:footnote>
  <w:footnote w:id="4">
    <w:p w:rsidR="00090B68" w:rsidRPr="001D17E3" w:rsidRDefault="00090B68" w:rsidP="00AC7F38">
      <w:pPr>
        <w:autoSpaceDE w:val="0"/>
        <w:autoSpaceDN w:val="0"/>
        <w:adjustRightInd w:val="0"/>
        <w:spacing w:line="240" w:lineRule="auto"/>
        <w:rPr>
          <w:rFonts w:ascii="Arial" w:hAnsi="Arial" w:cs="Arial"/>
          <w:spacing w:val="10"/>
          <w:sz w:val="12"/>
          <w:szCs w:val="12"/>
          <w:lang w:eastAsia="en-US"/>
        </w:rPr>
      </w:pPr>
      <w:r w:rsidRPr="00754320">
        <w:rPr>
          <w:rStyle w:val="aa"/>
          <w:b/>
          <w:sz w:val="16"/>
          <w:szCs w:val="16"/>
        </w:rPr>
        <w:t>3</w:t>
      </w:r>
      <w: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090B68" w:rsidRDefault="00090B68" w:rsidP="00AC7F38">
      <w:pPr>
        <w:autoSpaceDE w:val="0"/>
        <w:autoSpaceDN w:val="0"/>
        <w:adjustRightInd w:val="0"/>
        <w:spacing w:line="240" w:lineRule="auto"/>
      </w:pPr>
    </w:p>
  </w:footnote>
  <w:footnote w:id="5">
    <w:p w:rsidR="00090B68" w:rsidRDefault="00090B68" w:rsidP="00AC7F38">
      <w:pPr>
        <w:autoSpaceDE w:val="0"/>
        <w:autoSpaceDN w:val="0"/>
        <w:adjustRightInd w:val="0"/>
        <w:spacing w:line="276" w:lineRule="auto"/>
      </w:pPr>
      <w:r w:rsidRPr="00B70343">
        <w:rPr>
          <w:rStyle w:val="aa"/>
          <w:bCs/>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осуществления </w:t>
      </w:r>
      <w:r w:rsidRPr="009401AB">
        <w:rPr>
          <w:bCs/>
          <w:iCs/>
          <w:noProof/>
          <w:sz w:val="14"/>
          <w:szCs w:val="14"/>
        </w:rPr>
        <w:t xml:space="preserve">Номер счета </w:t>
      </w:r>
      <w:r w:rsidRPr="00094EC8">
        <w:rPr>
          <w:rFonts w:ascii="Arial" w:hAnsi="Arial" w:cs="Arial"/>
          <w:b/>
          <w:bCs/>
          <w:sz w:val="9"/>
          <w:szCs w:val="9"/>
          <w:lang w:eastAsia="en-US"/>
        </w:rPr>
        <w:t>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неденежных средств.</w:t>
      </w:r>
    </w:p>
  </w:footnote>
  <w:footnote w:id="6">
    <w:p w:rsidR="00090B68" w:rsidRDefault="00090B68" w:rsidP="00AC7F38">
      <w:pPr>
        <w:autoSpaceDE w:val="0"/>
        <w:autoSpaceDN w:val="0"/>
        <w:adjustRightInd w:val="0"/>
        <w:spacing w:line="276" w:lineRule="auto"/>
      </w:pPr>
      <w:r w:rsidRPr="00B70343">
        <w:rPr>
          <w:rStyle w:val="aa"/>
          <w:bCs/>
          <w:sz w:val="16"/>
          <w:szCs w:val="16"/>
        </w:rPr>
        <w:t>2</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 если настоящими Правилами предусмотрена передача в оплату инвестиционных паев неденежных средств.</w:t>
      </w:r>
    </w:p>
  </w:footnote>
  <w:footnote w:id="7">
    <w:p w:rsidR="00090B68" w:rsidRPr="00B70343" w:rsidRDefault="00090B68" w:rsidP="00AC7F38">
      <w:pPr>
        <w:autoSpaceDE w:val="0"/>
        <w:autoSpaceDN w:val="0"/>
        <w:adjustRightInd w:val="0"/>
        <w:spacing w:line="276" w:lineRule="auto"/>
        <w:rPr>
          <w:rFonts w:ascii="Arial" w:hAnsi="Arial" w:cs="Arial"/>
          <w:spacing w:val="6"/>
          <w:sz w:val="12"/>
          <w:szCs w:val="12"/>
          <w:lang w:eastAsia="en-US"/>
        </w:rPr>
      </w:pPr>
      <w:r w:rsidRPr="00B70343">
        <w:rPr>
          <w:rStyle w:val="aa"/>
          <w:b/>
          <w:sz w:val="16"/>
          <w:szCs w:val="16"/>
        </w:rPr>
        <w:t xml:space="preserve">3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090B68" w:rsidRDefault="00090B68" w:rsidP="00AC7F38">
      <w:pPr>
        <w:autoSpaceDE w:val="0"/>
        <w:autoSpaceDN w:val="0"/>
        <w:adjustRightInd w:val="0"/>
        <w:spacing w:line="276" w:lineRule="auto"/>
      </w:pPr>
    </w:p>
  </w:footnote>
  <w:footnote w:id="8">
    <w:p w:rsidR="00090B68" w:rsidRDefault="00090B68"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090B68" w:rsidRDefault="00090B68" w:rsidP="00AC7F38">
      <w:pPr>
        <w:pStyle w:val="ab"/>
      </w:pPr>
    </w:p>
  </w:footnote>
  <w:footnote w:id="9">
    <w:p w:rsidR="00090B68" w:rsidRDefault="00090B68"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68" w:rsidRDefault="00090B68">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1E60EE">
      <w:rPr>
        <w:rStyle w:val="a9"/>
        <w:rFonts w:ascii="Times New Roman" w:hAnsi="Times New Roman"/>
        <w:noProof/>
      </w:rPr>
      <w:t>25</w:t>
    </w:r>
    <w:r>
      <w:rPr>
        <w:rStyle w:val="a9"/>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68" w:rsidRDefault="00090B68">
    <w:pPr>
      <w:pStyle w:val="a3"/>
      <w:tabs>
        <w:tab w:val="clear" w:pos="4153"/>
        <w:tab w:val="clear" w:pos="8306"/>
      </w:tabs>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47D6CC6"/>
    <w:multiLevelType w:val="hybridMultilevel"/>
    <w:tmpl w:val="53E28B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9">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1">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6">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26"/>
  </w:num>
  <w:num w:numId="5">
    <w:abstractNumId w:val="6"/>
  </w:num>
  <w:num w:numId="6">
    <w:abstractNumId w:val="0"/>
  </w:num>
  <w:num w:numId="7">
    <w:abstractNumId w:val="5"/>
  </w:num>
  <w:num w:numId="8">
    <w:abstractNumId w:val="9"/>
  </w:num>
  <w:num w:numId="9">
    <w:abstractNumId w:val="14"/>
  </w:num>
  <w:num w:numId="10">
    <w:abstractNumId w:val="13"/>
  </w:num>
  <w:num w:numId="11">
    <w:abstractNumId w:val="2"/>
  </w:num>
  <w:num w:numId="12">
    <w:abstractNumId w:val="20"/>
  </w:num>
  <w:num w:numId="13">
    <w:abstractNumId w:val="15"/>
  </w:num>
  <w:num w:numId="14">
    <w:abstractNumId w:val="23"/>
  </w:num>
  <w:num w:numId="15">
    <w:abstractNumId w:val="21"/>
  </w:num>
  <w:num w:numId="16">
    <w:abstractNumId w:val="27"/>
  </w:num>
  <w:num w:numId="17">
    <w:abstractNumId w:val="24"/>
  </w:num>
  <w:num w:numId="18">
    <w:abstractNumId w:val="22"/>
  </w:num>
  <w:num w:numId="19">
    <w:abstractNumId w:val="17"/>
  </w:num>
  <w:num w:numId="20">
    <w:abstractNumId w:val="12"/>
  </w:num>
  <w:num w:numId="21">
    <w:abstractNumId w:val="1"/>
  </w:num>
  <w:num w:numId="22">
    <w:abstractNumId w:val="4"/>
  </w:num>
  <w:num w:numId="23">
    <w:abstractNumId w:val="7"/>
  </w:num>
  <w:num w:numId="24">
    <w:abstractNumId w:val="19"/>
  </w:num>
  <w:num w:numId="25">
    <w:abstractNumId w:val="18"/>
  </w:num>
  <w:num w:numId="26">
    <w:abstractNumId w:val="25"/>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0F"/>
    <w:rsid w:val="000000D5"/>
    <w:rsid w:val="000026AD"/>
    <w:rsid w:val="0000302B"/>
    <w:rsid w:val="0000310F"/>
    <w:rsid w:val="00004B50"/>
    <w:rsid w:val="00005C8B"/>
    <w:rsid w:val="0000630A"/>
    <w:rsid w:val="000074A2"/>
    <w:rsid w:val="0002100B"/>
    <w:rsid w:val="00021029"/>
    <w:rsid w:val="00024509"/>
    <w:rsid w:val="0002505E"/>
    <w:rsid w:val="00033939"/>
    <w:rsid w:val="00036D7C"/>
    <w:rsid w:val="000408AB"/>
    <w:rsid w:val="000425CA"/>
    <w:rsid w:val="00042CCD"/>
    <w:rsid w:val="000441A3"/>
    <w:rsid w:val="00044315"/>
    <w:rsid w:val="00054D65"/>
    <w:rsid w:val="00054EA1"/>
    <w:rsid w:val="00055E54"/>
    <w:rsid w:val="00056374"/>
    <w:rsid w:val="00057301"/>
    <w:rsid w:val="00062AF0"/>
    <w:rsid w:val="0006309C"/>
    <w:rsid w:val="00063623"/>
    <w:rsid w:val="00067758"/>
    <w:rsid w:val="000679B2"/>
    <w:rsid w:val="00071B5A"/>
    <w:rsid w:val="00072080"/>
    <w:rsid w:val="00072B28"/>
    <w:rsid w:val="0007307E"/>
    <w:rsid w:val="00075261"/>
    <w:rsid w:val="00077791"/>
    <w:rsid w:val="000853A3"/>
    <w:rsid w:val="0008593A"/>
    <w:rsid w:val="00086C7C"/>
    <w:rsid w:val="000874F8"/>
    <w:rsid w:val="000875FD"/>
    <w:rsid w:val="00090B68"/>
    <w:rsid w:val="000910C0"/>
    <w:rsid w:val="00092EDD"/>
    <w:rsid w:val="00094EC8"/>
    <w:rsid w:val="000A02DB"/>
    <w:rsid w:val="000A05DE"/>
    <w:rsid w:val="000A6D4A"/>
    <w:rsid w:val="000B2354"/>
    <w:rsid w:val="000B3569"/>
    <w:rsid w:val="000C0F20"/>
    <w:rsid w:val="000C1DF8"/>
    <w:rsid w:val="000C30F8"/>
    <w:rsid w:val="000C4317"/>
    <w:rsid w:val="000C6157"/>
    <w:rsid w:val="000C6341"/>
    <w:rsid w:val="000C75B1"/>
    <w:rsid w:val="000C76EE"/>
    <w:rsid w:val="000D02A6"/>
    <w:rsid w:val="000D03A8"/>
    <w:rsid w:val="000D5543"/>
    <w:rsid w:val="000E3504"/>
    <w:rsid w:val="000E39E0"/>
    <w:rsid w:val="000E44BF"/>
    <w:rsid w:val="000E5606"/>
    <w:rsid w:val="000E601A"/>
    <w:rsid w:val="000F2011"/>
    <w:rsid w:val="000F3F5F"/>
    <w:rsid w:val="001011E6"/>
    <w:rsid w:val="00102A68"/>
    <w:rsid w:val="001069A1"/>
    <w:rsid w:val="00107B56"/>
    <w:rsid w:val="00112659"/>
    <w:rsid w:val="00115B45"/>
    <w:rsid w:val="001169B0"/>
    <w:rsid w:val="00116F40"/>
    <w:rsid w:val="001200C4"/>
    <w:rsid w:val="00120C7A"/>
    <w:rsid w:val="0012202B"/>
    <w:rsid w:val="00127893"/>
    <w:rsid w:val="00130CD3"/>
    <w:rsid w:val="00130F93"/>
    <w:rsid w:val="001316B4"/>
    <w:rsid w:val="00134691"/>
    <w:rsid w:val="001364EA"/>
    <w:rsid w:val="00136B75"/>
    <w:rsid w:val="001377F3"/>
    <w:rsid w:val="00140C6E"/>
    <w:rsid w:val="00140D65"/>
    <w:rsid w:val="00142FA4"/>
    <w:rsid w:val="00145BC1"/>
    <w:rsid w:val="00151A63"/>
    <w:rsid w:val="00153FEA"/>
    <w:rsid w:val="00162607"/>
    <w:rsid w:val="00162FCF"/>
    <w:rsid w:val="00164119"/>
    <w:rsid w:val="0016416C"/>
    <w:rsid w:val="00165048"/>
    <w:rsid w:val="001652CF"/>
    <w:rsid w:val="00165416"/>
    <w:rsid w:val="00172713"/>
    <w:rsid w:val="00176386"/>
    <w:rsid w:val="0017667C"/>
    <w:rsid w:val="001804A7"/>
    <w:rsid w:val="00182E60"/>
    <w:rsid w:val="00184DBB"/>
    <w:rsid w:val="0018630A"/>
    <w:rsid w:val="00192F36"/>
    <w:rsid w:val="00196789"/>
    <w:rsid w:val="00196875"/>
    <w:rsid w:val="00196C3F"/>
    <w:rsid w:val="001A02FF"/>
    <w:rsid w:val="001A203E"/>
    <w:rsid w:val="001A5591"/>
    <w:rsid w:val="001A5D74"/>
    <w:rsid w:val="001B03DA"/>
    <w:rsid w:val="001B1B4C"/>
    <w:rsid w:val="001B3299"/>
    <w:rsid w:val="001B586B"/>
    <w:rsid w:val="001B6DDE"/>
    <w:rsid w:val="001B79F4"/>
    <w:rsid w:val="001C129D"/>
    <w:rsid w:val="001C15BE"/>
    <w:rsid w:val="001C325B"/>
    <w:rsid w:val="001C38F9"/>
    <w:rsid w:val="001C5C13"/>
    <w:rsid w:val="001C6168"/>
    <w:rsid w:val="001C7565"/>
    <w:rsid w:val="001D17E3"/>
    <w:rsid w:val="001D7FE2"/>
    <w:rsid w:val="001E1D18"/>
    <w:rsid w:val="001E5842"/>
    <w:rsid w:val="001E60EE"/>
    <w:rsid w:val="001E6F7B"/>
    <w:rsid w:val="001E7ECE"/>
    <w:rsid w:val="001E7EEB"/>
    <w:rsid w:val="001F0A91"/>
    <w:rsid w:val="001F1355"/>
    <w:rsid w:val="001F2974"/>
    <w:rsid w:val="001F6936"/>
    <w:rsid w:val="001F7078"/>
    <w:rsid w:val="00200635"/>
    <w:rsid w:val="0020080E"/>
    <w:rsid w:val="00202C42"/>
    <w:rsid w:val="00203363"/>
    <w:rsid w:val="00204661"/>
    <w:rsid w:val="00205921"/>
    <w:rsid w:val="00210E92"/>
    <w:rsid w:val="002135D8"/>
    <w:rsid w:val="0021412D"/>
    <w:rsid w:val="00215F75"/>
    <w:rsid w:val="002177CD"/>
    <w:rsid w:val="002246F1"/>
    <w:rsid w:val="00232035"/>
    <w:rsid w:val="00233AF0"/>
    <w:rsid w:val="00234333"/>
    <w:rsid w:val="00235F37"/>
    <w:rsid w:val="002409C6"/>
    <w:rsid w:val="002426B3"/>
    <w:rsid w:val="002432A2"/>
    <w:rsid w:val="00244E95"/>
    <w:rsid w:val="00245348"/>
    <w:rsid w:val="00247A7D"/>
    <w:rsid w:val="00256F23"/>
    <w:rsid w:val="0026080F"/>
    <w:rsid w:val="00262983"/>
    <w:rsid w:val="002636C3"/>
    <w:rsid w:val="00265012"/>
    <w:rsid w:val="00265D8A"/>
    <w:rsid w:val="00270CF0"/>
    <w:rsid w:val="002754FF"/>
    <w:rsid w:val="00275B61"/>
    <w:rsid w:val="00276C66"/>
    <w:rsid w:val="002846C0"/>
    <w:rsid w:val="0028641E"/>
    <w:rsid w:val="0028648B"/>
    <w:rsid w:val="002869D3"/>
    <w:rsid w:val="00290FF7"/>
    <w:rsid w:val="00294149"/>
    <w:rsid w:val="00294182"/>
    <w:rsid w:val="0029457A"/>
    <w:rsid w:val="00296644"/>
    <w:rsid w:val="002A4E70"/>
    <w:rsid w:val="002B04E5"/>
    <w:rsid w:val="002B0B80"/>
    <w:rsid w:val="002B57DE"/>
    <w:rsid w:val="002B6504"/>
    <w:rsid w:val="002B7DFB"/>
    <w:rsid w:val="002C2AF8"/>
    <w:rsid w:val="002D61F6"/>
    <w:rsid w:val="002D65F0"/>
    <w:rsid w:val="002E104A"/>
    <w:rsid w:val="002E1C68"/>
    <w:rsid w:val="002E41BE"/>
    <w:rsid w:val="002E4B1B"/>
    <w:rsid w:val="002E602F"/>
    <w:rsid w:val="002F1AC1"/>
    <w:rsid w:val="002F5513"/>
    <w:rsid w:val="002F7C96"/>
    <w:rsid w:val="0030762C"/>
    <w:rsid w:val="0030781C"/>
    <w:rsid w:val="00307BC5"/>
    <w:rsid w:val="00310342"/>
    <w:rsid w:val="00313B5F"/>
    <w:rsid w:val="0031723E"/>
    <w:rsid w:val="0032175F"/>
    <w:rsid w:val="00321FF3"/>
    <w:rsid w:val="00324990"/>
    <w:rsid w:val="003259F2"/>
    <w:rsid w:val="00326E3D"/>
    <w:rsid w:val="00333DAF"/>
    <w:rsid w:val="003405CD"/>
    <w:rsid w:val="0034078E"/>
    <w:rsid w:val="0034424E"/>
    <w:rsid w:val="00344FB8"/>
    <w:rsid w:val="003521A2"/>
    <w:rsid w:val="00352553"/>
    <w:rsid w:val="0035289B"/>
    <w:rsid w:val="00353620"/>
    <w:rsid w:val="00353F24"/>
    <w:rsid w:val="00355946"/>
    <w:rsid w:val="003609A2"/>
    <w:rsid w:val="0036291D"/>
    <w:rsid w:val="00364E0D"/>
    <w:rsid w:val="00365ED8"/>
    <w:rsid w:val="003703E8"/>
    <w:rsid w:val="0037400D"/>
    <w:rsid w:val="0037450B"/>
    <w:rsid w:val="003768C6"/>
    <w:rsid w:val="00380F3E"/>
    <w:rsid w:val="00381380"/>
    <w:rsid w:val="00383515"/>
    <w:rsid w:val="003862A3"/>
    <w:rsid w:val="00391268"/>
    <w:rsid w:val="00392BA5"/>
    <w:rsid w:val="00392C14"/>
    <w:rsid w:val="003944BA"/>
    <w:rsid w:val="003961AD"/>
    <w:rsid w:val="003A0582"/>
    <w:rsid w:val="003A53D0"/>
    <w:rsid w:val="003B2F7F"/>
    <w:rsid w:val="003B47D3"/>
    <w:rsid w:val="003C4D42"/>
    <w:rsid w:val="003C4FD4"/>
    <w:rsid w:val="003C6FF6"/>
    <w:rsid w:val="003D024F"/>
    <w:rsid w:val="003D3698"/>
    <w:rsid w:val="003D47DE"/>
    <w:rsid w:val="003D7E14"/>
    <w:rsid w:val="003E0CFD"/>
    <w:rsid w:val="003E3A80"/>
    <w:rsid w:val="003F0B13"/>
    <w:rsid w:val="003F1003"/>
    <w:rsid w:val="003F48E2"/>
    <w:rsid w:val="00402ACA"/>
    <w:rsid w:val="004037DC"/>
    <w:rsid w:val="00410CF8"/>
    <w:rsid w:val="0041112F"/>
    <w:rsid w:val="00415213"/>
    <w:rsid w:val="00415568"/>
    <w:rsid w:val="004166D5"/>
    <w:rsid w:val="00420110"/>
    <w:rsid w:val="004237A2"/>
    <w:rsid w:val="00424905"/>
    <w:rsid w:val="00425CEE"/>
    <w:rsid w:val="0042778F"/>
    <w:rsid w:val="0043203F"/>
    <w:rsid w:val="004342B7"/>
    <w:rsid w:val="00437BA7"/>
    <w:rsid w:val="0044099D"/>
    <w:rsid w:val="0044129E"/>
    <w:rsid w:val="004432A2"/>
    <w:rsid w:val="00444256"/>
    <w:rsid w:val="00447018"/>
    <w:rsid w:val="00453E54"/>
    <w:rsid w:val="004555D2"/>
    <w:rsid w:val="00457548"/>
    <w:rsid w:val="00457731"/>
    <w:rsid w:val="00457E7D"/>
    <w:rsid w:val="00461FA1"/>
    <w:rsid w:val="00462B95"/>
    <w:rsid w:val="00463E17"/>
    <w:rsid w:val="00465C12"/>
    <w:rsid w:val="0047333A"/>
    <w:rsid w:val="004750F9"/>
    <w:rsid w:val="004756E1"/>
    <w:rsid w:val="00480E81"/>
    <w:rsid w:val="004829AC"/>
    <w:rsid w:val="00487F85"/>
    <w:rsid w:val="004906E1"/>
    <w:rsid w:val="00492E7B"/>
    <w:rsid w:val="00493EF3"/>
    <w:rsid w:val="0049435C"/>
    <w:rsid w:val="00495A68"/>
    <w:rsid w:val="00496976"/>
    <w:rsid w:val="004A04A2"/>
    <w:rsid w:val="004A1A43"/>
    <w:rsid w:val="004A3C41"/>
    <w:rsid w:val="004A4F2F"/>
    <w:rsid w:val="004A648D"/>
    <w:rsid w:val="004A69BA"/>
    <w:rsid w:val="004B0D98"/>
    <w:rsid w:val="004B107A"/>
    <w:rsid w:val="004B2B93"/>
    <w:rsid w:val="004B31BB"/>
    <w:rsid w:val="004B7D78"/>
    <w:rsid w:val="004C04A2"/>
    <w:rsid w:val="004C0B56"/>
    <w:rsid w:val="004C15D9"/>
    <w:rsid w:val="004C1F04"/>
    <w:rsid w:val="004C4358"/>
    <w:rsid w:val="004D159C"/>
    <w:rsid w:val="004D3D4B"/>
    <w:rsid w:val="004D6873"/>
    <w:rsid w:val="004E2089"/>
    <w:rsid w:val="004E306A"/>
    <w:rsid w:val="004E5292"/>
    <w:rsid w:val="004E55EA"/>
    <w:rsid w:val="004E7021"/>
    <w:rsid w:val="004E7A74"/>
    <w:rsid w:val="004F1FD8"/>
    <w:rsid w:val="004F79FA"/>
    <w:rsid w:val="004F7C3D"/>
    <w:rsid w:val="00500D7F"/>
    <w:rsid w:val="0050286C"/>
    <w:rsid w:val="005045BD"/>
    <w:rsid w:val="00505311"/>
    <w:rsid w:val="00505662"/>
    <w:rsid w:val="0050787A"/>
    <w:rsid w:val="005165E4"/>
    <w:rsid w:val="00520BEA"/>
    <w:rsid w:val="005215C6"/>
    <w:rsid w:val="00522933"/>
    <w:rsid w:val="00523E43"/>
    <w:rsid w:val="0052524A"/>
    <w:rsid w:val="00526678"/>
    <w:rsid w:val="00532F90"/>
    <w:rsid w:val="00533ECC"/>
    <w:rsid w:val="0053735A"/>
    <w:rsid w:val="00537A0E"/>
    <w:rsid w:val="00541223"/>
    <w:rsid w:val="005414B1"/>
    <w:rsid w:val="00541C78"/>
    <w:rsid w:val="00541DCF"/>
    <w:rsid w:val="0054254B"/>
    <w:rsid w:val="00542CE4"/>
    <w:rsid w:val="005471C7"/>
    <w:rsid w:val="005579F7"/>
    <w:rsid w:val="0056010A"/>
    <w:rsid w:val="005609C3"/>
    <w:rsid w:val="0057225A"/>
    <w:rsid w:val="005724A5"/>
    <w:rsid w:val="00572E5C"/>
    <w:rsid w:val="005741B2"/>
    <w:rsid w:val="005769A6"/>
    <w:rsid w:val="00582249"/>
    <w:rsid w:val="00587529"/>
    <w:rsid w:val="00591B82"/>
    <w:rsid w:val="00591E11"/>
    <w:rsid w:val="005944BD"/>
    <w:rsid w:val="005947C2"/>
    <w:rsid w:val="00595E12"/>
    <w:rsid w:val="0059715F"/>
    <w:rsid w:val="005B5632"/>
    <w:rsid w:val="005C400C"/>
    <w:rsid w:val="005C4A4E"/>
    <w:rsid w:val="005C6249"/>
    <w:rsid w:val="005C664E"/>
    <w:rsid w:val="005D45BF"/>
    <w:rsid w:val="005D4C7C"/>
    <w:rsid w:val="005D7A8D"/>
    <w:rsid w:val="005E0931"/>
    <w:rsid w:val="005E1CCF"/>
    <w:rsid w:val="005E3BA5"/>
    <w:rsid w:val="005F2F69"/>
    <w:rsid w:val="00602E87"/>
    <w:rsid w:val="006062F2"/>
    <w:rsid w:val="006114BD"/>
    <w:rsid w:val="00611726"/>
    <w:rsid w:val="00612557"/>
    <w:rsid w:val="00613CDE"/>
    <w:rsid w:val="00615D30"/>
    <w:rsid w:val="006211D4"/>
    <w:rsid w:val="00621BFD"/>
    <w:rsid w:val="00625462"/>
    <w:rsid w:val="00625D81"/>
    <w:rsid w:val="006317C4"/>
    <w:rsid w:val="0063235E"/>
    <w:rsid w:val="006336E5"/>
    <w:rsid w:val="00636E58"/>
    <w:rsid w:val="00640947"/>
    <w:rsid w:val="00640FFC"/>
    <w:rsid w:val="00642604"/>
    <w:rsid w:val="00643BB0"/>
    <w:rsid w:val="0064411E"/>
    <w:rsid w:val="006442C6"/>
    <w:rsid w:val="00646015"/>
    <w:rsid w:val="00647E90"/>
    <w:rsid w:val="00651CB1"/>
    <w:rsid w:val="006522D0"/>
    <w:rsid w:val="006540F5"/>
    <w:rsid w:val="006572F6"/>
    <w:rsid w:val="006603EC"/>
    <w:rsid w:val="00660665"/>
    <w:rsid w:val="00665467"/>
    <w:rsid w:val="006708C9"/>
    <w:rsid w:val="00672DBE"/>
    <w:rsid w:val="00674910"/>
    <w:rsid w:val="006753CE"/>
    <w:rsid w:val="006779EE"/>
    <w:rsid w:val="00681211"/>
    <w:rsid w:val="006813A9"/>
    <w:rsid w:val="00684655"/>
    <w:rsid w:val="0068735D"/>
    <w:rsid w:val="00691505"/>
    <w:rsid w:val="00691D1C"/>
    <w:rsid w:val="00694205"/>
    <w:rsid w:val="006A266A"/>
    <w:rsid w:val="006A4B80"/>
    <w:rsid w:val="006A62CB"/>
    <w:rsid w:val="006A68A2"/>
    <w:rsid w:val="006A782D"/>
    <w:rsid w:val="006A7AEF"/>
    <w:rsid w:val="006A7BBB"/>
    <w:rsid w:val="006B57D9"/>
    <w:rsid w:val="006B623E"/>
    <w:rsid w:val="006B696A"/>
    <w:rsid w:val="006B78E0"/>
    <w:rsid w:val="006B7C2B"/>
    <w:rsid w:val="006B7F4B"/>
    <w:rsid w:val="006C46A9"/>
    <w:rsid w:val="006C4B21"/>
    <w:rsid w:val="006C55F8"/>
    <w:rsid w:val="006C6678"/>
    <w:rsid w:val="006D020D"/>
    <w:rsid w:val="006D2838"/>
    <w:rsid w:val="006D610B"/>
    <w:rsid w:val="006D688B"/>
    <w:rsid w:val="006D6D4D"/>
    <w:rsid w:val="006D78B8"/>
    <w:rsid w:val="006E0282"/>
    <w:rsid w:val="006E1AD6"/>
    <w:rsid w:val="006E1E9D"/>
    <w:rsid w:val="006E2814"/>
    <w:rsid w:val="006E3515"/>
    <w:rsid w:val="006F138B"/>
    <w:rsid w:val="006F2C66"/>
    <w:rsid w:val="006F38C1"/>
    <w:rsid w:val="006F4AB5"/>
    <w:rsid w:val="007038B4"/>
    <w:rsid w:val="007075BE"/>
    <w:rsid w:val="00707CF4"/>
    <w:rsid w:val="007151E1"/>
    <w:rsid w:val="007158C3"/>
    <w:rsid w:val="00716541"/>
    <w:rsid w:val="00722CEC"/>
    <w:rsid w:val="007271E8"/>
    <w:rsid w:val="00730267"/>
    <w:rsid w:val="00730E6A"/>
    <w:rsid w:val="007326AB"/>
    <w:rsid w:val="0073281B"/>
    <w:rsid w:val="00733C01"/>
    <w:rsid w:val="00737000"/>
    <w:rsid w:val="0074206D"/>
    <w:rsid w:val="007425D3"/>
    <w:rsid w:val="00743158"/>
    <w:rsid w:val="007452DD"/>
    <w:rsid w:val="00747BFF"/>
    <w:rsid w:val="007512D5"/>
    <w:rsid w:val="00751617"/>
    <w:rsid w:val="00751D76"/>
    <w:rsid w:val="00754320"/>
    <w:rsid w:val="00755007"/>
    <w:rsid w:val="00757B29"/>
    <w:rsid w:val="007609D6"/>
    <w:rsid w:val="00761198"/>
    <w:rsid w:val="00761EEB"/>
    <w:rsid w:val="00763BC4"/>
    <w:rsid w:val="0076671E"/>
    <w:rsid w:val="00766D0B"/>
    <w:rsid w:val="007700F7"/>
    <w:rsid w:val="007718DB"/>
    <w:rsid w:val="007729A0"/>
    <w:rsid w:val="00773420"/>
    <w:rsid w:val="0077385E"/>
    <w:rsid w:val="00795CD7"/>
    <w:rsid w:val="007979D6"/>
    <w:rsid w:val="007A0022"/>
    <w:rsid w:val="007A13F6"/>
    <w:rsid w:val="007A3555"/>
    <w:rsid w:val="007B028F"/>
    <w:rsid w:val="007B06F6"/>
    <w:rsid w:val="007C1506"/>
    <w:rsid w:val="007C38CD"/>
    <w:rsid w:val="007C5550"/>
    <w:rsid w:val="007D1323"/>
    <w:rsid w:val="007D7D3C"/>
    <w:rsid w:val="007E04ED"/>
    <w:rsid w:val="007F0F7A"/>
    <w:rsid w:val="007F22E4"/>
    <w:rsid w:val="007F3203"/>
    <w:rsid w:val="007F3AA1"/>
    <w:rsid w:val="007F4663"/>
    <w:rsid w:val="007F74E0"/>
    <w:rsid w:val="00800CA9"/>
    <w:rsid w:val="00802D31"/>
    <w:rsid w:val="00810FC3"/>
    <w:rsid w:val="008164B9"/>
    <w:rsid w:val="00820595"/>
    <w:rsid w:val="00822A6E"/>
    <w:rsid w:val="00825A2C"/>
    <w:rsid w:val="00825CAE"/>
    <w:rsid w:val="00827688"/>
    <w:rsid w:val="00830486"/>
    <w:rsid w:val="00831506"/>
    <w:rsid w:val="008334B2"/>
    <w:rsid w:val="00837715"/>
    <w:rsid w:val="00837FF8"/>
    <w:rsid w:val="008431DD"/>
    <w:rsid w:val="00843935"/>
    <w:rsid w:val="00846461"/>
    <w:rsid w:val="008509B2"/>
    <w:rsid w:val="0085135E"/>
    <w:rsid w:val="00852912"/>
    <w:rsid w:val="00854880"/>
    <w:rsid w:val="00856467"/>
    <w:rsid w:val="00860E1B"/>
    <w:rsid w:val="00861567"/>
    <w:rsid w:val="0086224F"/>
    <w:rsid w:val="0086449E"/>
    <w:rsid w:val="00864580"/>
    <w:rsid w:val="008665A0"/>
    <w:rsid w:val="00870118"/>
    <w:rsid w:val="00871937"/>
    <w:rsid w:val="00874EF1"/>
    <w:rsid w:val="00877C55"/>
    <w:rsid w:val="00883CAD"/>
    <w:rsid w:val="0089622A"/>
    <w:rsid w:val="008967A6"/>
    <w:rsid w:val="008A1DA9"/>
    <w:rsid w:val="008A34D8"/>
    <w:rsid w:val="008A50C9"/>
    <w:rsid w:val="008A7BB1"/>
    <w:rsid w:val="008B1520"/>
    <w:rsid w:val="008B32E5"/>
    <w:rsid w:val="008B4FD2"/>
    <w:rsid w:val="008B6261"/>
    <w:rsid w:val="008B6B53"/>
    <w:rsid w:val="008C1BFA"/>
    <w:rsid w:val="008C41DA"/>
    <w:rsid w:val="008C43AA"/>
    <w:rsid w:val="008C5978"/>
    <w:rsid w:val="008C604B"/>
    <w:rsid w:val="008D0E68"/>
    <w:rsid w:val="008D15A6"/>
    <w:rsid w:val="008D325A"/>
    <w:rsid w:val="008D45D7"/>
    <w:rsid w:val="008E487E"/>
    <w:rsid w:val="008E51CF"/>
    <w:rsid w:val="008E5505"/>
    <w:rsid w:val="008F304A"/>
    <w:rsid w:val="009031A2"/>
    <w:rsid w:val="009041C7"/>
    <w:rsid w:val="0090423D"/>
    <w:rsid w:val="00904674"/>
    <w:rsid w:val="00904E46"/>
    <w:rsid w:val="009072AF"/>
    <w:rsid w:val="009125E8"/>
    <w:rsid w:val="00912BF6"/>
    <w:rsid w:val="00916A68"/>
    <w:rsid w:val="00923BDF"/>
    <w:rsid w:val="009273DA"/>
    <w:rsid w:val="009308FD"/>
    <w:rsid w:val="0093124A"/>
    <w:rsid w:val="00932E44"/>
    <w:rsid w:val="009331CC"/>
    <w:rsid w:val="00934349"/>
    <w:rsid w:val="009401AB"/>
    <w:rsid w:val="009401FF"/>
    <w:rsid w:val="0094070A"/>
    <w:rsid w:val="00941520"/>
    <w:rsid w:val="00943136"/>
    <w:rsid w:val="00944D56"/>
    <w:rsid w:val="00950E0B"/>
    <w:rsid w:val="009519B3"/>
    <w:rsid w:val="00953587"/>
    <w:rsid w:val="0095403E"/>
    <w:rsid w:val="00960F94"/>
    <w:rsid w:val="00964651"/>
    <w:rsid w:val="00967A53"/>
    <w:rsid w:val="0097335D"/>
    <w:rsid w:val="00975F0A"/>
    <w:rsid w:val="009767BB"/>
    <w:rsid w:val="00976FD5"/>
    <w:rsid w:val="009776DB"/>
    <w:rsid w:val="00977947"/>
    <w:rsid w:val="00981DD5"/>
    <w:rsid w:val="009902BB"/>
    <w:rsid w:val="009955B9"/>
    <w:rsid w:val="009969FD"/>
    <w:rsid w:val="009971CB"/>
    <w:rsid w:val="00997761"/>
    <w:rsid w:val="009A36B1"/>
    <w:rsid w:val="009A38E4"/>
    <w:rsid w:val="009A41E5"/>
    <w:rsid w:val="009A5744"/>
    <w:rsid w:val="009B0A5D"/>
    <w:rsid w:val="009B2B63"/>
    <w:rsid w:val="009B4308"/>
    <w:rsid w:val="009B4E1B"/>
    <w:rsid w:val="009B5331"/>
    <w:rsid w:val="009B589C"/>
    <w:rsid w:val="009B5E65"/>
    <w:rsid w:val="009B6B51"/>
    <w:rsid w:val="009B6B99"/>
    <w:rsid w:val="009B7F1D"/>
    <w:rsid w:val="009C0055"/>
    <w:rsid w:val="009C2E24"/>
    <w:rsid w:val="009C4ADB"/>
    <w:rsid w:val="009C5EB8"/>
    <w:rsid w:val="009C69E2"/>
    <w:rsid w:val="009D2551"/>
    <w:rsid w:val="009D296A"/>
    <w:rsid w:val="009D38FE"/>
    <w:rsid w:val="009D70DC"/>
    <w:rsid w:val="009E2840"/>
    <w:rsid w:val="009E37E6"/>
    <w:rsid w:val="009E6161"/>
    <w:rsid w:val="009E6842"/>
    <w:rsid w:val="009F0881"/>
    <w:rsid w:val="009F4B75"/>
    <w:rsid w:val="00A0069C"/>
    <w:rsid w:val="00A016C9"/>
    <w:rsid w:val="00A027F0"/>
    <w:rsid w:val="00A0570A"/>
    <w:rsid w:val="00A11360"/>
    <w:rsid w:val="00A13817"/>
    <w:rsid w:val="00A16907"/>
    <w:rsid w:val="00A17FD4"/>
    <w:rsid w:val="00A20102"/>
    <w:rsid w:val="00A20AF9"/>
    <w:rsid w:val="00A21AED"/>
    <w:rsid w:val="00A226AB"/>
    <w:rsid w:val="00A261AF"/>
    <w:rsid w:val="00A2623E"/>
    <w:rsid w:val="00A275D9"/>
    <w:rsid w:val="00A33CA2"/>
    <w:rsid w:val="00A4080D"/>
    <w:rsid w:val="00A4487D"/>
    <w:rsid w:val="00A460AC"/>
    <w:rsid w:val="00A47FDA"/>
    <w:rsid w:val="00A51AB6"/>
    <w:rsid w:val="00A618D0"/>
    <w:rsid w:val="00A61BC1"/>
    <w:rsid w:val="00A62E6A"/>
    <w:rsid w:val="00A62F67"/>
    <w:rsid w:val="00A633CD"/>
    <w:rsid w:val="00A64C48"/>
    <w:rsid w:val="00A6770D"/>
    <w:rsid w:val="00A71C9C"/>
    <w:rsid w:val="00A721A5"/>
    <w:rsid w:val="00A721BF"/>
    <w:rsid w:val="00A74528"/>
    <w:rsid w:val="00A75A27"/>
    <w:rsid w:val="00A766CC"/>
    <w:rsid w:val="00A80C1F"/>
    <w:rsid w:val="00A81E2A"/>
    <w:rsid w:val="00A8532D"/>
    <w:rsid w:val="00A8699C"/>
    <w:rsid w:val="00A86E6E"/>
    <w:rsid w:val="00A86FDD"/>
    <w:rsid w:val="00A9003E"/>
    <w:rsid w:val="00A92EB8"/>
    <w:rsid w:val="00A94C82"/>
    <w:rsid w:val="00A95F02"/>
    <w:rsid w:val="00A968F1"/>
    <w:rsid w:val="00AA0E73"/>
    <w:rsid w:val="00AA3411"/>
    <w:rsid w:val="00AA3DA6"/>
    <w:rsid w:val="00AA4C7B"/>
    <w:rsid w:val="00AA5314"/>
    <w:rsid w:val="00AA560B"/>
    <w:rsid w:val="00AA6F16"/>
    <w:rsid w:val="00AB148C"/>
    <w:rsid w:val="00AB3010"/>
    <w:rsid w:val="00AB397C"/>
    <w:rsid w:val="00AB5638"/>
    <w:rsid w:val="00AB5EDF"/>
    <w:rsid w:val="00AC00E0"/>
    <w:rsid w:val="00AC66B1"/>
    <w:rsid w:val="00AC6925"/>
    <w:rsid w:val="00AC6BD2"/>
    <w:rsid w:val="00AC7F38"/>
    <w:rsid w:val="00AD2E57"/>
    <w:rsid w:val="00AD3336"/>
    <w:rsid w:val="00AD34B3"/>
    <w:rsid w:val="00AD74FB"/>
    <w:rsid w:val="00AE14D1"/>
    <w:rsid w:val="00AE2362"/>
    <w:rsid w:val="00AE31E8"/>
    <w:rsid w:val="00AE4297"/>
    <w:rsid w:val="00AE46D5"/>
    <w:rsid w:val="00AE6C71"/>
    <w:rsid w:val="00AF1F1E"/>
    <w:rsid w:val="00AF300E"/>
    <w:rsid w:val="00AF6716"/>
    <w:rsid w:val="00AF6779"/>
    <w:rsid w:val="00B00A56"/>
    <w:rsid w:val="00B0269A"/>
    <w:rsid w:val="00B072A7"/>
    <w:rsid w:val="00B11F0A"/>
    <w:rsid w:val="00B122F4"/>
    <w:rsid w:val="00B1386F"/>
    <w:rsid w:val="00B13C89"/>
    <w:rsid w:val="00B23F0B"/>
    <w:rsid w:val="00B25F35"/>
    <w:rsid w:val="00B26673"/>
    <w:rsid w:val="00B30B53"/>
    <w:rsid w:val="00B3261F"/>
    <w:rsid w:val="00B335EA"/>
    <w:rsid w:val="00B34A0B"/>
    <w:rsid w:val="00B40BAF"/>
    <w:rsid w:val="00B45065"/>
    <w:rsid w:val="00B46E32"/>
    <w:rsid w:val="00B47957"/>
    <w:rsid w:val="00B51DBC"/>
    <w:rsid w:val="00B536C9"/>
    <w:rsid w:val="00B60BEA"/>
    <w:rsid w:val="00B65225"/>
    <w:rsid w:val="00B6522A"/>
    <w:rsid w:val="00B656D6"/>
    <w:rsid w:val="00B70343"/>
    <w:rsid w:val="00B7159F"/>
    <w:rsid w:val="00B740C3"/>
    <w:rsid w:val="00B814D0"/>
    <w:rsid w:val="00B842E3"/>
    <w:rsid w:val="00B910CA"/>
    <w:rsid w:val="00B96F3A"/>
    <w:rsid w:val="00BA070D"/>
    <w:rsid w:val="00BA3EA1"/>
    <w:rsid w:val="00BA5944"/>
    <w:rsid w:val="00BA6170"/>
    <w:rsid w:val="00BA636E"/>
    <w:rsid w:val="00BA682D"/>
    <w:rsid w:val="00BA6C41"/>
    <w:rsid w:val="00BA7F73"/>
    <w:rsid w:val="00BA7FDF"/>
    <w:rsid w:val="00BB046C"/>
    <w:rsid w:val="00BB1F8D"/>
    <w:rsid w:val="00BB2720"/>
    <w:rsid w:val="00BB459E"/>
    <w:rsid w:val="00BB55B4"/>
    <w:rsid w:val="00BC056F"/>
    <w:rsid w:val="00BC075A"/>
    <w:rsid w:val="00BC293A"/>
    <w:rsid w:val="00BC75B7"/>
    <w:rsid w:val="00BC7F47"/>
    <w:rsid w:val="00BD30B6"/>
    <w:rsid w:val="00BD480D"/>
    <w:rsid w:val="00BD51C2"/>
    <w:rsid w:val="00BD71CB"/>
    <w:rsid w:val="00BE157A"/>
    <w:rsid w:val="00BE2DCF"/>
    <w:rsid w:val="00BE407E"/>
    <w:rsid w:val="00BE5058"/>
    <w:rsid w:val="00BE5CF4"/>
    <w:rsid w:val="00BE7570"/>
    <w:rsid w:val="00BF008F"/>
    <w:rsid w:val="00BF148E"/>
    <w:rsid w:val="00BF18EF"/>
    <w:rsid w:val="00BF5929"/>
    <w:rsid w:val="00BF7869"/>
    <w:rsid w:val="00C06CAA"/>
    <w:rsid w:val="00C16786"/>
    <w:rsid w:val="00C213F9"/>
    <w:rsid w:val="00C2495A"/>
    <w:rsid w:val="00C250C6"/>
    <w:rsid w:val="00C31BD4"/>
    <w:rsid w:val="00C33C5B"/>
    <w:rsid w:val="00C3425F"/>
    <w:rsid w:val="00C35EB0"/>
    <w:rsid w:val="00C37E60"/>
    <w:rsid w:val="00C42740"/>
    <w:rsid w:val="00C45A96"/>
    <w:rsid w:val="00C52748"/>
    <w:rsid w:val="00C5522A"/>
    <w:rsid w:val="00C56075"/>
    <w:rsid w:val="00C660CA"/>
    <w:rsid w:val="00C67479"/>
    <w:rsid w:val="00C71BBB"/>
    <w:rsid w:val="00C75ED6"/>
    <w:rsid w:val="00C773E1"/>
    <w:rsid w:val="00C8018B"/>
    <w:rsid w:val="00C80B66"/>
    <w:rsid w:val="00C80D3C"/>
    <w:rsid w:val="00C864F6"/>
    <w:rsid w:val="00C934EC"/>
    <w:rsid w:val="00C96647"/>
    <w:rsid w:val="00CA01C0"/>
    <w:rsid w:val="00CA2E12"/>
    <w:rsid w:val="00CA4A5F"/>
    <w:rsid w:val="00CA570B"/>
    <w:rsid w:val="00CA5D50"/>
    <w:rsid w:val="00CA7A47"/>
    <w:rsid w:val="00CB24B7"/>
    <w:rsid w:val="00CB5331"/>
    <w:rsid w:val="00CC03B8"/>
    <w:rsid w:val="00CC640A"/>
    <w:rsid w:val="00CD0A10"/>
    <w:rsid w:val="00CD2C79"/>
    <w:rsid w:val="00CD3DDA"/>
    <w:rsid w:val="00CD3F62"/>
    <w:rsid w:val="00CD7C6E"/>
    <w:rsid w:val="00CE1AFB"/>
    <w:rsid w:val="00CE2151"/>
    <w:rsid w:val="00CE45E0"/>
    <w:rsid w:val="00CE47F6"/>
    <w:rsid w:val="00CE5B3F"/>
    <w:rsid w:val="00CE6CDD"/>
    <w:rsid w:val="00CE7EA3"/>
    <w:rsid w:val="00CE7FD7"/>
    <w:rsid w:val="00CF2861"/>
    <w:rsid w:val="00CF2E1D"/>
    <w:rsid w:val="00D00057"/>
    <w:rsid w:val="00D01BC6"/>
    <w:rsid w:val="00D02FE8"/>
    <w:rsid w:val="00D0433B"/>
    <w:rsid w:val="00D04AEE"/>
    <w:rsid w:val="00D11E5F"/>
    <w:rsid w:val="00D179DA"/>
    <w:rsid w:val="00D17BD7"/>
    <w:rsid w:val="00D21583"/>
    <w:rsid w:val="00D21855"/>
    <w:rsid w:val="00D2287C"/>
    <w:rsid w:val="00D32647"/>
    <w:rsid w:val="00D32CE2"/>
    <w:rsid w:val="00D3331B"/>
    <w:rsid w:val="00D37146"/>
    <w:rsid w:val="00D40C3B"/>
    <w:rsid w:val="00D41B2C"/>
    <w:rsid w:val="00D434AE"/>
    <w:rsid w:val="00D47526"/>
    <w:rsid w:val="00D510D0"/>
    <w:rsid w:val="00D5210E"/>
    <w:rsid w:val="00D53C82"/>
    <w:rsid w:val="00D6178B"/>
    <w:rsid w:val="00D64900"/>
    <w:rsid w:val="00D65723"/>
    <w:rsid w:val="00D65FE6"/>
    <w:rsid w:val="00D67EC6"/>
    <w:rsid w:val="00D7304D"/>
    <w:rsid w:val="00D74D74"/>
    <w:rsid w:val="00D80AC3"/>
    <w:rsid w:val="00D84D60"/>
    <w:rsid w:val="00D870E9"/>
    <w:rsid w:val="00D875D7"/>
    <w:rsid w:val="00D90BE1"/>
    <w:rsid w:val="00D9257F"/>
    <w:rsid w:val="00D93B68"/>
    <w:rsid w:val="00D965BA"/>
    <w:rsid w:val="00D97A88"/>
    <w:rsid w:val="00DA1882"/>
    <w:rsid w:val="00DA3623"/>
    <w:rsid w:val="00DA6EEC"/>
    <w:rsid w:val="00DA768B"/>
    <w:rsid w:val="00DB1FF0"/>
    <w:rsid w:val="00DB4038"/>
    <w:rsid w:val="00DB4588"/>
    <w:rsid w:val="00DB639C"/>
    <w:rsid w:val="00DB6A59"/>
    <w:rsid w:val="00DC0B16"/>
    <w:rsid w:val="00DC122A"/>
    <w:rsid w:val="00DC2CC2"/>
    <w:rsid w:val="00DC41F7"/>
    <w:rsid w:val="00DC5E49"/>
    <w:rsid w:val="00DD0C5C"/>
    <w:rsid w:val="00DD1162"/>
    <w:rsid w:val="00DD2703"/>
    <w:rsid w:val="00DD619B"/>
    <w:rsid w:val="00DD636D"/>
    <w:rsid w:val="00DE01CF"/>
    <w:rsid w:val="00DE1F58"/>
    <w:rsid w:val="00DE3F21"/>
    <w:rsid w:val="00DE499E"/>
    <w:rsid w:val="00DE53DA"/>
    <w:rsid w:val="00DF0A71"/>
    <w:rsid w:val="00DF1026"/>
    <w:rsid w:val="00DF118C"/>
    <w:rsid w:val="00DF12E8"/>
    <w:rsid w:val="00DF7B63"/>
    <w:rsid w:val="00E01CAC"/>
    <w:rsid w:val="00E033B3"/>
    <w:rsid w:val="00E03E41"/>
    <w:rsid w:val="00E051EA"/>
    <w:rsid w:val="00E12FEF"/>
    <w:rsid w:val="00E13D46"/>
    <w:rsid w:val="00E14D28"/>
    <w:rsid w:val="00E155CE"/>
    <w:rsid w:val="00E1731F"/>
    <w:rsid w:val="00E20A4E"/>
    <w:rsid w:val="00E30BB7"/>
    <w:rsid w:val="00E31A4F"/>
    <w:rsid w:val="00E3448F"/>
    <w:rsid w:val="00E35C83"/>
    <w:rsid w:val="00E375AB"/>
    <w:rsid w:val="00E435C0"/>
    <w:rsid w:val="00E43972"/>
    <w:rsid w:val="00E44866"/>
    <w:rsid w:val="00E44895"/>
    <w:rsid w:val="00E452A1"/>
    <w:rsid w:val="00E4565A"/>
    <w:rsid w:val="00E47A41"/>
    <w:rsid w:val="00E47C8D"/>
    <w:rsid w:val="00E503EC"/>
    <w:rsid w:val="00E5193C"/>
    <w:rsid w:val="00E52264"/>
    <w:rsid w:val="00E5328B"/>
    <w:rsid w:val="00E53B0E"/>
    <w:rsid w:val="00E5424A"/>
    <w:rsid w:val="00E547D3"/>
    <w:rsid w:val="00E56A2B"/>
    <w:rsid w:val="00E614E1"/>
    <w:rsid w:val="00E619E8"/>
    <w:rsid w:val="00E635F8"/>
    <w:rsid w:val="00E70544"/>
    <w:rsid w:val="00E7358C"/>
    <w:rsid w:val="00E762F2"/>
    <w:rsid w:val="00E7722D"/>
    <w:rsid w:val="00E77C0F"/>
    <w:rsid w:val="00E833CF"/>
    <w:rsid w:val="00E85831"/>
    <w:rsid w:val="00E8707D"/>
    <w:rsid w:val="00E93F1C"/>
    <w:rsid w:val="00EA1332"/>
    <w:rsid w:val="00EA65DA"/>
    <w:rsid w:val="00EB0050"/>
    <w:rsid w:val="00EB1341"/>
    <w:rsid w:val="00EB3AA9"/>
    <w:rsid w:val="00EB4ABB"/>
    <w:rsid w:val="00EB7384"/>
    <w:rsid w:val="00EB7BEF"/>
    <w:rsid w:val="00EC1DFD"/>
    <w:rsid w:val="00EC2FBA"/>
    <w:rsid w:val="00EC3B13"/>
    <w:rsid w:val="00ED0D06"/>
    <w:rsid w:val="00ED11D2"/>
    <w:rsid w:val="00ED6C86"/>
    <w:rsid w:val="00EE1A9A"/>
    <w:rsid w:val="00EE2031"/>
    <w:rsid w:val="00EE2FD5"/>
    <w:rsid w:val="00EF6992"/>
    <w:rsid w:val="00EF752E"/>
    <w:rsid w:val="00F0645C"/>
    <w:rsid w:val="00F06A88"/>
    <w:rsid w:val="00F1011D"/>
    <w:rsid w:val="00F10B13"/>
    <w:rsid w:val="00F12708"/>
    <w:rsid w:val="00F15BEA"/>
    <w:rsid w:val="00F15F59"/>
    <w:rsid w:val="00F16FF9"/>
    <w:rsid w:val="00F21345"/>
    <w:rsid w:val="00F2137B"/>
    <w:rsid w:val="00F2647E"/>
    <w:rsid w:val="00F34039"/>
    <w:rsid w:val="00F34094"/>
    <w:rsid w:val="00F34E83"/>
    <w:rsid w:val="00F35E16"/>
    <w:rsid w:val="00F375C0"/>
    <w:rsid w:val="00F41238"/>
    <w:rsid w:val="00F46A67"/>
    <w:rsid w:val="00F50C32"/>
    <w:rsid w:val="00F527D8"/>
    <w:rsid w:val="00F545D4"/>
    <w:rsid w:val="00F555CA"/>
    <w:rsid w:val="00F56538"/>
    <w:rsid w:val="00F56A41"/>
    <w:rsid w:val="00F625F9"/>
    <w:rsid w:val="00F63621"/>
    <w:rsid w:val="00F63D73"/>
    <w:rsid w:val="00F64693"/>
    <w:rsid w:val="00F6469C"/>
    <w:rsid w:val="00F64785"/>
    <w:rsid w:val="00F649C8"/>
    <w:rsid w:val="00F657B4"/>
    <w:rsid w:val="00F65E6F"/>
    <w:rsid w:val="00F747CD"/>
    <w:rsid w:val="00F755D3"/>
    <w:rsid w:val="00F75DE9"/>
    <w:rsid w:val="00F9117F"/>
    <w:rsid w:val="00F93216"/>
    <w:rsid w:val="00F959B9"/>
    <w:rsid w:val="00FA1AC6"/>
    <w:rsid w:val="00FA247D"/>
    <w:rsid w:val="00FA7C3B"/>
    <w:rsid w:val="00FA7EB8"/>
    <w:rsid w:val="00FB16D3"/>
    <w:rsid w:val="00FB1CBD"/>
    <w:rsid w:val="00FB213B"/>
    <w:rsid w:val="00FB5D48"/>
    <w:rsid w:val="00FB70A4"/>
    <w:rsid w:val="00FC1F1E"/>
    <w:rsid w:val="00FC3A11"/>
    <w:rsid w:val="00FC4E6B"/>
    <w:rsid w:val="00FC6375"/>
    <w:rsid w:val="00FD5B62"/>
    <w:rsid w:val="00FD5FF2"/>
    <w:rsid w:val="00FD68EC"/>
    <w:rsid w:val="00FD6F05"/>
    <w:rsid w:val="00FD7E48"/>
    <w:rsid w:val="00FE098A"/>
    <w:rsid w:val="00FE49E2"/>
    <w:rsid w:val="00FF0DC2"/>
    <w:rsid w:val="00FF32E0"/>
    <w:rsid w:val="00FF3EC4"/>
    <w:rsid w:val="00FF594C"/>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EE9EB8-576C-4639-BCD5-B4829351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CYR"/>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7A"/>
    <w:pPr>
      <w:spacing w:after="0"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paragraph" w:styleId="a5">
    <w:name w:val="Balloon Text"/>
    <w:basedOn w:val="a"/>
    <w:link w:val="a6"/>
    <w:uiPriority w:val="99"/>
    <w:semiHidden/>
    <w:rsid w:val="00E77C0F"/>
    <w:rPr>
      <w:rFonts w:ascii="Tahoma" w:hAnsi="Tahoma" w:cs="Tahoma"/>
      <w:sz w:val="16"/>
      <w:szCs w:val="16"/>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styleId="a7">
    <w:name w:val="footer"/>
    <w:basedOn w:val="a"/>
    <w:link w:val="a8"/>
    <w:uiPriority w:val="99"/>
    <w:rsid w:val="00F64693"/>
    <w:pPr>
      <w:tabs>
        <w:tab w:val="center" w:pos="4153"/>
        <w:tab w:val="right" w:pos="8306"/>
      </w:tabs>
    </w:p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64693"/>
    <w:rPr>
      <w:rFonts w:cs="Times New Roman CYR"/>
      <w:b/>
      <w:bCs/>
      <w:sz w:val="20"/>
      <w:szCs w:val="20"/>
      <w:lang w:eastAsia="zh-CN"/>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 w:type="paragraph" w:styleId="af8">
    <w:name w:val="Plain Text"/>
    <w:basedOn w:val="a"/>
    <w:link w:val="af9"/>
    <w:uiPriority w:val="99"/>
    <w:semiHidden/>
    <w:unhideWhenUsed/>
    <w:rsid w:val="004C4358"/>
    <w:pPr>
      <w:spacing w:line="240" w:lineRule="auto"/>
      <w:jc w:val="left"/>
    </w:pPr>
    <w:rPr>
      <w:rFonts w:ascii="Consolas" w:hAnsi="Consolas" w:cs="Times New Roman"/>
      <w:sz w:val="21"/>
      <w:szCs w:val="21"/>
      <w:lang w:eastAsia="en-US"/>
    </w:rPr>
  </w:style>
  <w:style w:type="character" w:customStyle="1" w:styleId="af9">
    <w:name w:val="Текст Знак"/>
    <w:basedOn w:val="a0"/>
    <w:link w:val="af8"/>
    <w:uiPriority w:val="99"/>
    <w:semiHidden/>
    <w:locked/>
    <w:rsid w:val="004C4358"/>
    <w:rPr>
      <w:rFonts w:ascii="Consolas" w:hAnsi="Consolas" w:cs="Times New Roman"/>
      <w:sz w:val="21"/>
      <w:szCs w:val="21"/>
      <w:lang w:eastAsia="en-US"/>
    </w:rPr>
  </w:style>
  <w:style w:type="paragraph" w:styleId="afa">
    <w:name w:val="Revision"/>
    <w:hidden/>
    <w:uiPriority w:val="99"/>
    <w:semiHidden/>
    <w:rsid w:val="00822A6E"/>
    <w:pPr>
      <w:spacing w:after="0" w:line="240" w:lineRule="auto"/>
    </w:pPr>
    <w:rPr>
      <w:sz w:val="28"/>
      <w:szCs w:val="28"/>
      <w:lang w:eastAsia="zh-CN"/>
    </w:rPr>
  </w:style>
  <w:style w:type="paragraph" w:styleId="afb">
    <w:name w:val="List Paragraph"/>
    <w:basedOn w:val="a"/>
    <w:uiPriority w:val="34"/>
    <w:qFormat/>
    <w:rsid w:val="0032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4311">
      <w:marLeft w:val="0"/>
      <w:marRight w:val="0"/>
      <w:marTop w:val="0"/>
      <w:marBottom w:val="0"/>
      <w:divBdr>
        <w:top w:val="none" w:sz="0" w:space="0" w:color="auto"/>
        <w:left w:val="none" w:sz="0" w:space="0" w:color="auto"/>
        <w:bottom w:val="none" w:sz="0" w:space="0" w:color="auto"/>
        <w:right w:val="none" w:sz="0" w:space="0" w:color="auto"/>
      </w:divBdr>
    </w:div>
    <w:div w:id="1415854312">
      <w:marLeft w:val="0"/>
      <w:marRight w:val="0"/>
      <w:marTop w:val="0"/>
      <w:marBottom w:val="0"/>
      <w:divBdr>
        <w:top w:val="none" w:sz="0" w:space="0" w:color="auto"/>
        <w:left w:val="none" w:sz="0" w:space="0" w:color="auto"/>
        <w:bottom w:val="none" w:sz="0" w:space="0" w:color="auto"/>
        <w:right w:val="none" w:sz="0" w:space="0" w:color="auto"/>
      </w:divBdr>
    </w:div>
    <w:div w:id="1415854313">
      <w:marLeft w:val="0"/>
      <w:marRight w:val="0"/>
      <w:marTop w:val="0"/>
      <w:marBottom w:val="0"/>
      <w:divBdr>
        <w:top w:val="none" w:sz="0" w:space="0" w:color="auto"/>
        <w:left w:val="none" w:sz="0" w:space="0" w:color="auto"/>
        <w:bottom w:val="none" w:sz="0" w:space="0" w:color="auto"/>
        <w:right w:val="none" w:sz="0" w:space="0" w:color="auto"/>
      </w:divBdr>
    </w:div>
    <w:div w:id="1415854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arantF1://1202499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4999.196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A584-CD94-4713-8146-A663C6EB2E9A}">
  <ds:schemaRefs>
    <ds:schemaRef ds:uri="http://schemas.microsoft.com/sharepoint/v3/contenttype/forms"/>
  </ds:schemaRefs>
</ds:datastoreItem>
</file>

<file path=customXml/itemProps2.xml><?xml version="1.0" encoding="utf-8"?>
<ds:datastoreItem xmlns:ds="http://schemas.openxmlformats.org/officeDocument/2006/customXml" ds:itemID="{2D07BB99-4DC1-419B-A8D5-CBBDC47002AC}">
  <ds:schemaRef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a1d7872c-6126-4a32-b4d6-b4aed00f16be"/>
    <ds:schemaRef ds:uri="http://schemas.openxmlformats.org/package/2006/metadata/core-properties"/>
    <ds:schemaRef ds:uri="http://schemas.microsoft.com/sharepoint/v3/fields"/>
    <ds:schemaRef ds:uri="http://purl.org/dc/elements/1.1/"/>
  </ds:schemaRefs>
</ds:datastoreItem>
</file>

<file path=customXml/itemProps3.xml><?xml version="1.0" encoding="utf-8"?>
<ds:datastoreItem xmlns:ds="http://schemas.openxmlformats.org/officeDocument/2006/customXml" ds:itemID="{B5F032FB-19C0-4710-9028-DC5535912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625CE-D527-462E-BA8D-5A0C1669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16452</Words>
  <Characters>119767</Characters>
  <Application>Microsoft Office Word</Application>
  <DocSecurity>0</DocSecurity>
  <Lines>998</Lines>
  <Paragraphs>271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135948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ZivotkevichTI</dc:creator>
  <cp:lastModifiedBy>Чернухина Елена Вячеславовна</cp:lastModifiedBy>
  <cp:revision>13</cp:revision>
  <cp:lastPrinted>2019-01-16T09:59:00Z</cp:lastPrinted>
  <dcterms:created xsi:type="dcterms:W3CDTF">2023-04-27T04:29:00Z</dcterms:created>
  <dcterms:modified xsi:type="dcterms:W3CDTF">2023-10-24T05:55:00Z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